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25" w:rsidRDefault="00193825" w:rsidP="00DF69D5">
      <w:pPr>
        <w:spacing w:after="0" w:line="100" w:lineRule="atLeast"/>
        <w:rPr>
          <w:rFonts w:ascii="Times New Roman" w:hAnsi="Times New Roman"/>
          <w:b/>
          <w:sz w:val="28"/>
          <w:szCs w:val="28"/>
        </w:rPr>
      </w:pPr>
    </w:p>
    <w:p w:rsidR="007B4818" w:rsidRDefault="00DF69D5" w:rsidP="00193825">
      <w:pPr>
        <w:spacing w:after="0" w:line="100" w:lineRule="atLeast"/>
        <w:jc w:val="center"/>
        <w:rPr>
          <w:rFonts w:ascii="Times New Roman" w:hAnsi="Times New Roman"/>
          <w:b/>
          <w:sz w:val="28"/>
          <w:szCs w:val="28"/>
        </w:rPr>
      </w:pPr>
      <w:r w:rsidRPr="00DF69D5">
        <w:rPr>
          <w:rFonts w:ascii="Times New Roman" w:hAnsi="Times New Roman"/>
          <w:b/>
          <w:sz w:val="28"/>
          <w:szCs w:val="28"/>
        </w:rPr>
        <w:object w:dxaOrig="5950" w:dyaOrig="8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91.5pt;height:559.5pt" o:ole="">
            <v:imagedata r:id="rId8" o:title=""/>
          </v:shape>
          <o:OLEObject Type="Embed" ProgID="AcroExch.Document.11" ShapeID="_x0000_i1027" DrawAspect="Content" ObjectID="_1665639084" r:id="rId9"/>
        </w:object>
      </w:r>
    </w:p>
    <w:p w:rsidR="007B4818" w:rsidRDefault="007B4818" w:rsidP="00193825">
      <w:pPr>
        <w:spacing w:after="0" w:line="100" w:lineRule="atLeast"/>
        <w:jc w:val="center"/>
        <w:rPr>
          <w:rFonts w:ascii="Times New Roman" w:hAnsi="Times New Roman"/>
          <w:b/>
          <w:sz w:val="28"/>
          <w:szCs w:val="28"/>
        </w:rPr>
      </w:pPr>
    </w:p>
    <w:p w:rsidR="007B4818" w:rsidRDefault="007B4818" w:rsidP="00193825">
      <w:pPr>
        <w:spacing w:after="0" w:line="100" w:lineRule="atLeast"/>
        <w:jc w:val="center"/>
        <w:rPr>
          <w:rFonts w:ascii="Times New Roman" w:hAnsi="Times New Roman"/>
          <w:b/>
          <w:sz w:val="28"/>
          <w:szCs w:val="28"/>
        </w:rPr>
      </w:pPr>
    </w:p>
    <w:p w:rsidR="007B4818" w:rsidRDefault="007B4818" w:rsidP="00193825">
      <w:pPr>
        <w:spacing w:after="0" w:line="100" w:lineRule="atLeast"/>
        <w:jc w:val="center"/>
        <w:rPr>
          <w:rFonts w:ascii="Times New Roman" w:hAnsi="Times New Roman"/>
          <w:b/>
          <w:sz w:val="28"/>
          <w:szCs w:val="28"/>
        </w:rPr>
      </w:pPr>
    </w:p>
    <w:p w:rsidR="007B4818" w:rsidRDefault="007B4818" w:rsidP="00193825">
      <w:pPr>
        <w:spacing w:after="0" w:line="100" w:lineRule="atLeast"/>
        <w:jc w:val="center"/>
        <w:rPr>
          <w:rFonts w:ascii="Times New Roman" w:hAnsi="Times New Roman"/>
          <w:b/>
          <w:sz w:val="28"/>
          <w:szCs w:val="28"/>
        </w:rPr>
      </w:pPr>
    </w:p>
    <w:p w:rsidR="007B4818" w:rsidRDefault="007B4818" w:rsidP="00193825">
      <w:pPr>
        <w:spacing w:after="0" w:line="100" w:lineRule="atLeast"/>
        <w:jc w:val="center"/>
        <w:rPr>
          <w:rFonts w:ascii="Times New Roman" w:hAnsi="Times New Roman"/>
          <w:b/>
          <w:sz w:val="28"/>
          <w:szCs w:val="28"/>
        </w:rPr>
      </w:pPr>
    </w:p>
    <w:p w:rsidR="007B4818" w:rsidRDefault="007B4818" w:rsidP="00193825">
      <w:pPr>
        <w:spacing w:after="0" w:line="100" w:lineRule="atLeast"/>
        <w:jc w:val="center"/>
        <w:rPr>
          <w:rFonts w:ascii="Times New Roman" w:hAnsi="Times New Roman" w:cs="Times New Roman"/>
          <w:b/>
          <w:sz w:val="28"/>
          <w:szCs w:val="28"/>
        </w:rPr>
      </w:pPr>
    </w:p>
    <w:p w:rsidR="00193825" w:rsidRDefault="00193825" w:rsidP="00193825">
      <w:pPr>
        <w:spacing w:after="0" w:line="100" w:lineRule="atLeast"/>
        <w:jc w:val="center"/>
        <w:rPr>
          <w:rFonts w:ascii="Times New Roman" w:hAnsi="Times New Roman" w:cs="Times New Roman"/>
          <w:b/>
          <w:sz w:val="28"/>
          <w:szCs w:val="28"/>
        </w:rPr>
      </w:pPr>
    </w:p>
    <w:p w:rsidR="007B4818" w:rsidRPr="00DF69D5" w:rsidRDefault="00193825" w:rsidP="00DF69D5">
      <w:pPr>
        <w:spacing w:after="0" w:line="100" w:lineRule="atLeast"/>
        <w:jc w:val="center"/>
        <w:rPr>
          <w:rFonts w:ascii="Times New Roman" w:hAnsi="Times New Roman" w:cs="Times New Roman"/>
          <w:b/>
          <w:sz w:val="28"/>
          <w:szCs w:val="28"/>
        </w:rPr>
      </w:pPr>
      <w:r>
        <w:rPr>
          <w:rFonts w:ascii="Times New Roman" w:hAnsi="Times New Roman" w:cs="Times New Roman"/>
          <w:b/>
          <w:sz w:val="32"/>
          <w:szCs w:val="32"/>
        </w:rPr>
        <w:lastRenderedPageBreak/>
        <w:br/>
        <w:t>А</w:t>
      </w:r>
      <w:r w:rsidRPr="002A6865">
        <w:rPr>
          <w:rFonts w:ascii="Times New Roman" w:hAnsi="Times New Roman" w:cs="Times New Roman"/>
          <w:b/>
          <w:sz w:val="32"/>
          <w:szCs w:val="32"/>
        </w:rPr>
        <w:t>даптированная основная общеобразовательная программа начального общего образования обучающихся с нарушениями опорно-двигательного аппарата</w:t>
      </w:r>
    </w:p>
    <w:p w:rsidR="00193825" w:rsidRPr="00DF69D5" w:rsidRDefault="00193825" w:rsidP="00DF69D5">
      <w:pPr>
        <w:spacing w:after="0" w:line="100" w:lineRule="atLeast"/>
        <w:jc w:val="center"/>
        <w:outlineLvl w:val="0"/>
        <w:rPr>
          <w:rFonts w:ascii="Times New Roman" w:hAnsi="Times New Roman" w:cs="Calibri"/>
          <w:b/>
          <w:sz w:val="32"/>
          <w:szCs w:val="32"/>
        </w:rPr>
      </w:pPr>
      <w:r w:rsidRPr="007B4818">
        <w:rPr>
          <w:rFonts w:ascii="Times New Roman" w:hAnsi="Times New Roman" w:cs="Times New Roman"/>
          <w:b/>
          <w:noProof/>
          <w:sz w:val="28"/>
          <w:szCs w:val="28"/>
        </w:rPr>
        <w:t xml:space="preserve"> (ВАРИАНТ 6.4)</w:t>
      </w:r>
    </w:p>
    <w:p w:rsidR="00193825" w:rsidRPr="00D77165" w:rsidRDefault="00193825" w:rsidP="00193825">
      <w:pPr>
        <w:rPr>
          <w:lang w:eastAsia="en-US"/>
        </w:rPr>
      </w:pPr>
    </w:p>
    <w:p w:rsidR="00193825" w:rsidRPr="00A31207" w:rsidRDefault="00193825" w:rsidP="00193825">
      <w:pPr>
        <w:pStyle w:val="13"/>
        <w:tabs>
          <w:tab w:val="right" w:leader="dot" w:pos="9345"/>
        </w:tabs>
        <w:rPr>
          <w:rFonts w:ascii="Times New Roman" w:hAnsi="Times New Roman" w:cs="Times New Roman"/>
          <w:noProof/>
          <w:sz w:val="28"/>
          <w:szCs w:val="28"/>
          <w:lang w:eastAsia="en-US"/>
        </w:rPr>
      </w:pPr>
    </w:p>
    <w:p w:rsidR="00193825" w:rsidRPr="00A31207" w:rsidRDefault="00193825" w:rsidP="00193825">
      <w:pPr>
        <w:pStyle w:val="2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1. Целевой раздел</w:t>
      </w:r>
      <w:r w:rsidRPr="00A31207">
        <w:rPr>
          <w:rFonts w:ascii="Times New Roman" w:hAnsi="Times New Roman" w:cs="Times New Roman"/>
          <w:noProof/>
          <w:sz w:val="28"/>
          <w:szCs w:val="28"/>
        </w:rPr>
        <w:tab/>
      </w:r>
      <w:r w:rsidR="00066969">
        <w:rPr>
          <w:rFonts w:ascii="Times New Roman" w:hAnsi="Times New Roman" w:cs="Times New Roman"/>
          <w:noProof/>
          <w:sz w:val="28"/>
          <w:szCs w:val="28"/>
        </w:rPr>
        <w:t>3</w:t>
      </w:r>
    </w:p>
    <w:p w:rsidR="00193825" w:rsidRDefault="00193825" w:rsidP="00193825">
      <w:pPr>
        <w:pStyle w:val="32"/>
        <w:tabs>
          <w:tab w:val="right" w:leader="dot" w:pos="9345"/>
        </w:tabs>
        <w:rPr>
          <w:rFonts w:ascii="Times New Roman" w:hAnsi="Times New Roman" w:cs="Times New Roman"/>
          <w:b/>
          <w:noProof/>
          <w:sz w:val="28"/>
          <w:szCs w:val="28"/>
        </w:rPr>
      </w:pPr>
      <w:r w:rsidRPr="00A31207">
        <w:rPr>
          <w:rFonts w:ascii="Times New Roman" w:hAnsi="Times New Roman" w:cs="Times New Roman"/>
          <w:b/>
          <w:noProof/>
          <w:sz w:val="28"/>
          <w:szCs w:val="28"/>
        </w:rPr>
        <w:t>1.1. Пояснительная записка</w:t>
      </w:r>
      <w:r w:rsidRPr="00A31207">
        <w:rPr>
          <w:rFonts w:ascii="Times New Roman" w:hAnsi="Times New Roman" w:cs="Times New Roman"/>
          <w:b/>
          <w:noProof/>
          <w:sz w:val="28"/>
          <w:szCs w:val="28"/>
        </w:rPr>
        <w:tab/>
      </w:r>
      <w:r w:rsidR="00066969">
        <w:rPr>
          <w:rFonts w:ascii="Times New Roman" w:hAnsi="Times New Roman" w:cs="Times New Roman"/>
          <w:b/>
          <w:noProof/>
          <w:sz w:val="28"/>
          <w:szCs w:val="28"/>
        </w:rPr>
        <w:t>3</w:t>
      </w:r>
    </w:p>
    <w:p w:rsidR="00066969" w:rsidRPr="009A3A0A" w:rsidRDefault="00066969" w:rsidP="00066969">
      <w:pPr>
        <w:pStyle w:val="14TexstOSNOVA1012"/>
        <w:spacing w:before="120" w:after="120" w:line="240" w:lineRule="auto"/>
        <w:ind w:firstLine="0"/>
        <w:rPr>
          <w:rFonts w:ascii="Times New Roman" w:hAnsi="Times New Roman" w:cs="Times New Roman"/>
          <w:b/>
          <w:color w:val="auto"/>
          <w:sz w:val="28"/>
          <w:szCs w:val="28"/>
        </w:rPr>
      </w:pPr>
      <w:r>
        <w:rPr>
          <w:rFonts w:ascii="Times New Roman" w:hAnsi="Times New Roman" w:cs="Times New Roman"/>
          <w:b/>
          <w:sz w:val="28"/>
          <w:szCs w:val="28"/>
        </w:rPr>
        <w:t xml:space="preserve">      1.2.Планируемые результаты освоения обучающимися </w:t>
      </w:r>
      <w:r>
        <w:rPr>
          <w:rFonts w:ascii="Times New Roman" w:hAnsi="Times New Roman" w:cs="Times New Roman"/>
          <w:b/>
          <w:sz w:val="28"/>
          <w:szCs w:val="28"/>
        </w:rPr>
        <w:br/>
        <w:t>с</w:t>
      </w:r>
      <w:r>
        <w:rPr>
          <w:rFonts w:ascii="Times New Roman" w:hAnsi="Times New Roman" w:cs="Times New Roman"/>
          <w:b/>
          <w:color w:val="auto"/>
          <w:sz w:val="28"/>
          <w:szCs w:val="28"/>
        </w:rPr>
        <w:t xml:space="preserve"> умственной отсталостью и ТМНР</w:t>
      </w:r>
      <w:r>
        <w:rPr>
          <w:rFonts w:ascii="Times New Roman" w:hAnsi="Times New Roman" w:cs="Times New Roman"/>
          <w:b/>
          <w:sz w:val="28"/>
          <w:szCs w:val="28"/>
        </w:rPr>
        <w:t xml:space="preserve"> адаптированной основной общеобразовательной программы начального общего образованияи программы коррекционной работы  ………………………………………….6</w:t>
      </w:r>
    </w:p>
    <w:p w:rsidR="00193825" w:rsidRPr="00A31207" w:rsidRDefault="00066969" w:rsidP="00066969">
      <w:pPr>
        <w:pStyle w:val="22"/>
        <w:tabs>
          <w:tab w:val="right" w:leader="dot" w:pos="9345"/>
        </w:tabs>
        <w:ind w:left="0"/>
        <w:rPr>
          <w:rFonts w:ascii="Times New Roman" w:hAnsi="Times New Roman" w:cs="Times New Roman"/>
          <w:noProof/>
          <w:sz w:val="28"/>
          <w:szCs w:val="28"/>
          <w:lang w:eastAsia="en-US"/>
        </w:rPr>
      </w:pPr>
      <w:r>
        <w:rPr>
          <w:b w:val="0"/>
        </w:rPr>
        <w:t xml:space="preserve">         </w:t>
      </w:r>
      <w:r w:rsidR="00193825" w:rsidRPr="00A31207">
        <w:rPr>
          <w:rFonts w:ascii="Times New Roman" w:hAnsi="Times New Roman" w:cs="Times New Roman"/>
          <w:noProof/>
          <w:sz w:val="28"/>
          <w:szCs w:val="28"/>
        </w:rPr>
        <w:t>2. Содержательный раздел</w:t>
      </w:r>
      <w:r w:rsidR="00193825" w:rsidRPr="00A31207">
        <w:rPr>
          <w:rFonts w:ascii="Times New Roman" w:hAnsi="Times New Roman" w:cs="Times New Roman"/>
          <w:noProof/>
          <w:sz w:val="28"/>
          <w:szCs w:val="28"/>
        </w:rPr>
        <w:tab/>
      </w:r>
      <w:r w:rsidR="00BA607A">
        <w:rPr>
          <w:rFonts w:ascii="Times New Roman" w:hAnsi="Times New Roman" w:cs="Times New Roman"/>
          <w:noProof/>
          <w:sz w:val="28"/>
          <w:szCs w:val="28"/>
        </w:rPr>
        <w:t>10</w:t>
      </w:r>
    </w:p>
    <w:p w:rsidR="00193825" w:rsidRPr="00A31207" w:rsidRDefault="00193825" w:rsidP="00193825">
      <w:pPr>
        <w:pStyle w:val="32"/>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2.1. Программа формирования базовых учебных действий</w:t>
      </w:r>
      <w:r w:rsidRPr="00A31207">
        <w:rPr>
          <w:rFonts w:ascii="Times New Roman" w:hAnsi="Times New Roman" w:cs="Times New Roman"/>
          <w:b/>
          <w:noProof/>
          <w:sz w:val="28"/>
          <w:szCs w:val="28"/>
        </w:rPr>
        <w:tab/>
      </w:r>
      <w:r w:rsidR="00BA607A">
        <w:rPr>
          <w:rFonts w:ascii="Times New Roman" w:hAnsi="Times New Roman" w:cs="Times New Roman"/>
          <w:b/>
          <w:noProof/>
          <w:sz w:val="28"/>
          <w:szCs w:val="28"/>
        </w:rPr>
        <w:t>10</w:t>
      </w:r>
    </w:p>
    <w:p w:rsidR="00193825" w:rsidRPr="00A31207" w:rsidRDefault="00193825" w:rsidP="00193825">
      <w:pPr>
        <w:pStyle w:val="32"/>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2.2 Программа учебных предметов, курсов коррекционно-развивающей области</w:t>
      </w:r>
      <w:r w:rsidRPr="00A31207">
        <w:rPr>
          <w:rFonts w:ascii="Times New Roman" w:hAnsi="Times New Roman" w:cs="Times New Roman"/>
          <w:b/>
          <w:noProof/>
          <w:sz w:val="28"/>
          <w:szCs w:val="28"/>
        </w:rPr>
        <w:tab/>
      </w:r>
      <w:r w:rsidR="00BA607A">
        <w:rPr>
          <w:rFonts w:ascii="Times New Roman" w:hAnsi="Times New Roman" w:cs="Times New Roman"/>
          <w:b/>
          <w:noProof/>
          <w:sz w:val="28"/>
          <w:szCs w:val="28"/>
        </w:rPr>
        <w:t>10</w:t>
      </w:r>
    </w:p>
    <w:p w:rsidR="00193825" w:rsidRPr="00A31207" w:rsidRDefault="00193825" w:rsidP="00193825">
      <w:pPr>
        <w:pStyle w:val="32"/>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2.3. Программа нравственного развития (воспитания)</w:t>
      </w:r>
      <w:r w:rsidRPr="00A31207">
        <w:rPr>
          <w:rFonts w:ascii="Times New Roman" w:hAnsi="Times New Roman" w:cs="Times New Roman"/>
          <w:b/>
          <w:noProof/>
          <w:sz w:val="28"/>
          <w:szCs w:val="28"/>
        </w:rPr>
        <w:tab/>
      </w:r>
      <w:r w:rsidR="00BA607A">
        <w:rPr>
          <w:rFonts w:ascii="Times New Roman" w:hAnsi="Times New Roman" w:cs="Times New Roman"/>
          <w:b/>
          <w:noProof/>
          <w:sz w:val="28"/>
          <w:szCs w:val="28"/>
        </w:rPr>
        <w:t>25</w:t>
      </w:r>
    </w:p>
    <w:p w:rsidR="00193825" w:rsidRPr="00A31207" w:rsidRDefault="00193825" w:rsidP="00193825">
      <w:pPr>
        <w:pStyle w:val="32"/>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2.4. Программа формирования экологической культуры, здорового и безопасного образа жизни</w:t>
      </w:r>
      <w:r w:rsidRPr="00A31207">
        <w:rPr>
          <w:rFonts w:ascii="Times New Roman" w:hAnsi="Times New Roman" w:cs="Times New Roman"/>
          <w:b/>
          <w:noProof/>
          <w:sz w:val="28"/>
          <w:szCs w:val="28"/>
        </w:rPr>
        <w:tab/>
      </w:r>
      <w:r w:rsidR="00BA607A">
        <w:rPr>
          <w:rFonts w:ascii="Times New Roman" w:hAnsi="Times New Roman" w:cs="Times New Roman"/>
          <w:b/>
          <w:noProof/>
          <w:sz w:val="28"/>
          <w:szCs w:val="28"/>
        </w:rPr>
        <w:t>26</w:t>
      </w:r>
    </w:p>
    <w:p w:rsidR="00193825" w:rsidRPr="00A31207" w:rsidRDefault="00193825" w:rsidP="00193825">
      <w:pPr>
        <w:pStyle w:val="32"/>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2.5. Программа коррекционной работы</w:t>
      </w:r>
      <w:r w:rsidRPr="00A31207">
        <w:rPr>
          <w:rFonts w:ascii="Times New Roman" w:hAnsi="Times New Roman" w:cs="Times New Roman"/>
          <w:b/>
          <w:noProof/>
          <w:sz w:val="28"/>
          <w:szCs w:val="28"/>
        </w:rPr>
        <w:tab/>
      </w:r>
      <w:r w:rsidR="00BA607A">
        <w:rPr>
          <w:rFonts w:ascii="Times New Roman" w:hAnsi="Times New Roman" w:cs="Times New Roman"/>
          <w:b/>
          <w:noProof/>
          <w:sz w:val="28"/>
          <w:szCs w:val="28"/>
        </w:rPr>
        <w:t>27</w:t>
      </w:r>
    </w:p>
    <w:p w:rsidR="00193825" w:rsidRPr="00A31207" w:rsidRDefault="00193825" w:rsidP="00193825">
      <w:pPr>
        <w:pStyle w:val="32"/>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2.6. Программа внеурочной деятельности</w:t>
      </w:r>
      <w:r w:rsidRPr="00A31207">
        <w:rPr>
          <w:rFonts w:ascii="Times New Roman" w:hAnsi="Times New Roman" w:cs="Times New Roman"/>
          <w:b/>
          <w:noProof/>
          <w:sz w:val="28"/>
          <w:szCs w:val="28"/>
        </w:rPr>
        <w:tab/>
      </w:r>
      <w:r w:rsidR="00BA607A">
        <w:rPr>
          <w:rFonts w:ascii="Times New Roman" w:hAnsi="Times New Roman" w:cs="Times New Roman"/>
          <w:b/>
          <w:noProof/>
          <w:sz w:val="28"/>
          <w:szCs w:val="28"/>
        </w:rPr>
        <w:t>28</w:t>
      </w:r>
    </w:p>
    <w:p w:rsidR="00193825" w:rsidRPr="00A31207" w:rsidRDefault="00193825" w:rsidP="00193825">
      <w:pPr>
        <w:pStyle w:val="2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3. Организационный раздел</w:t>
      </w:r>
      <w:r w:rsidRPr="00A31207">
        <w:rPr>
          <w:rFonts w:ascii="Times New Roman" w:hAnsi="Times New Roman" w:cs="Times New Roman"/>
          <w:noProof/>
          <w:sz w:val="28"/>
          <w:szCs w:val="28"/>
        </w:rPr>
        <w:tab/>
      </w:r>
      <w:r w:rsidR="00BA607A">
        <w:rPr>
          <w:rFonts w:ascii="Times New Roman" w:hAnsi="Times New Roman" w:cs="Times New Roman"/>
          <w:noProof/>
          <w:sz w:val="28"/>
          <w:szCs w:val="28"/>
        </w:rPr>
        <w:t>29</w:t>
      </w:r>
    </w:p>
    <w:p w:rsidR="00193825" w:rsidRPr="00A31207" w:rsidRDefault="00193825" w:rsidP="00193825">
      <w:pPr>
        <w:pStyle w:val="32"/>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3.1. Учебный план</w:t>
      </w:r>
      <w:r w:rsidRPr="00A31207">
        <w:rPr>
          <w:rFonts w:ascii="Times New Roman" w:hAnsi="Times New Roman" w:cs="Times New Roman"/>
          <w:b/>
          <w:noProof/>
          <w:sz w:val="28"/>
          <w:szCs w:val="28"/>
        </w:rPr>
        <w:tab/>
      </w:r>
      <w:r w:rsidR="00BA607A">
        <w:rPr>
          <w:rFonts w:ascii="Times New Roman" w:hAnsi="Times New Roman" w:cs="Times New Roman"/>
          <w:b/>
          <w:noProof/>
          <w:sz w:val="28"/>
          <w:szCs w:val="28"/>
        </w:rPr>
        <w:t>29</w:t>
      </w:r>
    </w:p>
    <w:p w:rsidR="00193825" w:rsidRPr="00A31207" w:rsidRDefault="00193825" w:rsidP="00193825">
      <w:pPr>
        <w:pStyle w:val="32"/>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 Система условий реализации адаптированной основной образовательной программы начального общего образования обучающихся с задержкой психического развития</w:t>
      </w:r>
      <w:r w:rsidRPr="00A31207">
        <w:rPr>
          <w:rFonts w:ascii="Times New Roman" w:hAnsi="Times New Roman" w:cs="Times New Roman"/>
          <w:b/>
          <w:noProof/>
          <w:sz w:val="28"/>
          <w:szCs w:val="28"/>
        </w:rPr>
        <w:tab/>
      </w:r>
      <w:r w:rsidR="00BA607A">
        <w:rPr>
          <w:rFonts w:ascii="Times New Roman" w:hAnsi="Times New Roman" w:cs="Times New Roman"/>
          <w:b/>
          <w:noProof/>
          <w:sz w:val="28"/>
          <w:szCs w:val="28"/>
        </w:rPr>
        <w:t>36</w:t>
      </w:r>
    </w:p>
    <w:p w:rsidR="00193825" w:rsidRDefault="00193825" w:rsidP="00193825">
      <w:pPr>
        <w:pStyle w:val="1"/>
      </w:pPr>
    </w:p>
    <w:p w:rsidR="00193825" w:rsidRDefault="00193825" w:rsidP="00193825">
      <w:pPr>
        <w:rPr>
          <w:lang w:eastAsia="en-US"/>
        </w:rPr>
      </w:pPr>
      <w:bookmarkStart w:id="0" w:name="_Toc289117702"/>
      <w:bookmarkStart w:id="1" w:name="_GoBack"/>
      <w:bookmarkEnd w:id="1"/>
    </w:p>
    <w:p w:rsidR="00193825" w:rsidRDefault="00193825" w:rsidP="00193825">
      <w:pPr>
        <w:rPr>
          <w:lang w:eastAsia="en-US"/>
        </w:rPr>
      </w:pPr>
    </w:p>
    <w:p w:rsidR="00193825" w:rsidRPr="00193825" w:rsidRDefault="00193825" w:rsidP="00193825">
      <w:pPr>
        <w:rPr>
          <w:lang w:eastAsia="en-US"/>
        </w:rPr>
      </w:pPr>
      <w:r>
        <w:rPr>
          <w:lang w:eastAsia="en-US"/>
        </w:rPr>
        <w:t xml:space="preserve"> </w:t>
      </w:r>
    </w:p>
    <w:p w:rsidR="00193825" w:rsidRDefault="00193825" w:rsidP="00193825">
      <w:pPr>
        <w:pStyle w:val="2"/>
        <w:rPr>
          <w:rFonts w:ascii="Times New Roman" w:eastAsiaTheme="majorEastAsia" w:hAnsi="Times New Roman" w:cstheme="majorBidi"/>
          <w:iCs w:val="0"/>
          <w:kern w:val="1"/>
          <w:lang w:eastAsia="en-US"/>
        </w:rPr>
      </w:pPr>
    </w:p>
    <w:p w:rsidR="00193825" w:rsidRPr="00B1053E" w:rsidRDefault="00193825" w:rsidP="00193825">
      <w:pPr>
        <w:pStyle w:val="2"/>
        <w:rPr>
          <w:rFonts w:ascii="Times New Roman" w:hAnsi="Times New Roman" w:cs="Times New Roman"/>
        </w:rPr>
      </w:pPr>
      <w:r>
        <w:rPr>
          <w:rFonts w:ascii="Times New Roman" w:hAnsi="Times New Roman" w:cs="Times New Roman"/>
        </w:rPr>
        <w:t xml:space="preserve">                                                </w:t>
      </w:r>
      <w:r w:rsidRPr="00B1053E">
        <w:rPr>
          <w:rFonts w:ascii="Times New Roman" w:hAnsi="Times New Roman" w:cs="Times New Roman"/>
        </w:rPr>
        <w:t>1. Целевой раздел</w:t>
      </w:r>
      <w:bookmarkEnd w:id="0"/>
    </w:p>
    <w:p w:rsidR="00193825" w:rsidRPr="00B1053E" w:rsidRDefault="00193825" w:rsidP="00193825">
      <w:pPr>
        <w:pStyle w:val="3"/>
        <w:jc w:val="center"/>
        <w:rPr>
          <w:rFonts w:ascii="Times New Roman" w:hAnsi="Times New Roman" w:cs="Times New Roman"/>
          <w:i w:val="0"/>
        </w:rPr>
      </w:pPr>
      <w:bookmarkStart w:id="2" w:name="_Toc289117703"/>
      <w:r w:rsidRPr="00B1053E">
        <w:rPr>
          <w:rFonts w:ascii="Times New Roman" w:hAnsi="Times New Roman" w:cs="Times New Roman"/>
          <w:i w:val="0"/>
        </w:rPr>
        <w:t>1.1. Пояснительная записка</w:t>
      </w:r>
      <w:bookmarkEnd w:id="2"/>
    </w:p>
    <w:p w:rsidR="00193825" w:rsidRPr="00F62A02" w:rsidRDefault="00193825" w:rsidP="00193825">
      <w:pPr>
        <w:spacing w:after="0" w:line="360" w:lineRule="auto"/>
        <w:ind w:firstLine="709"/>
        <w:jc w:val="both"/>
        <w:rPr>
          <w:rFonts w:ascii="Times New Roman" w:hAnsi="Times New Roman" w:cs="Times New Roman"/>
          <w:b/>
          <w:sz w:val="28"/>
          <w:szCs w:val="28"/>
        </w:rPr>
      </w:pPr>
      <w:r w:rsidRPr="00F62A02">
        <w:rPr>
          <w:rFonts w:ascii="Times New Roman" w:hAnsi="Times New Roman" w:cs="Times New Roman"/>
          <w:b/>
          <w:sz w:val="28"/>
          <w:szCs w:val="28"/>
        </w:rPr>
        <w:t>Цель реализации АООП НОО</w:t>
      </w:r>
    </w:p>
    <w:p w:rsidR="00193825" w:rsidRPr="00D24FF3" w:rsidRDefault="00193825" w:rsidP="00193825">
      <w:pPr>
        <w:spacing w:after="0" w:line="360" w:lineRule="auto"/>
        <w:ind w:firstLine="709"/>
        <w:jc w:val="both"/>
        <w:rPr>
          <w:rFonts w:ascii="Times New Roman" w:hAnsi="Times New Roman" w:cs="Times New Roman"/>
          <w:sz w:val="28"/>
          <w:szCs w:val="28"/>
        </w:rPr>
      </w:pPr>
      <w:r w:rsidRPr="00D24FF3">
        <w:rPr>
          <w:rFonts w:ascii="Times New Roman" w:hAnsi="Times New Roman" w:cs="Times New Roman"/>
          <w:sz w:val="28"/>
          <w:szCs w:val="28"/>
        </w:rPr>
        <w:t>Общие характеристики, направления, цели и практические задачи учебных предметов основываются на индивидуальных возможностях и индивидуальных образовательных потребностях обучающегося с ТМНР</w:t>
      </w:r>
      <w:r w:rsidR="00240A11">
        <w:rPr>
          <w:rFonts w:ascii="Times New Roman" w:hAnsi="Times New Roman" w:cs="Times New Roman"/>
          <w:sz w:val="28"/>
          <w:szCs w:val="28"/>
        </w:rPr>
        <w:t xml:space="preserve"> в МБОУ «СОШ №4 с.Самашки»</w:t>
      </w:r>
      <w:r w:rsidRPr="00D24FF3">
        <w:rPr>
          <w:rFonts w:ascii="Times New Roman" w:hAnsi="Times New Roman" w:cs="Times New Roman"/>
          <w:sz w:val="28"/>
          <w:szCs w:val="28"/>
        </w:rPr>
        <w:t xml:space="preserve">. </w:t>
      </w:r>
    </w:p>
    <w:p w:rsidR="00193825" w:rsidRDefault="00193825" w:rsidP="00193825">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Обучающийся с умственной отсталостью </w:t>
      </w:r>
      <w:r>
        <w:rPr>
          <w:rFonts w:ascii="Times New Roman" w:hAnsi="Times New Roman" w:cs="Times New Roman"/>
          <w:sz w:val="28"/>
          <w:szCs w:val="28"/>
        </w:rPr>
        <w:t>(в умеренной, тяжелой или глу</w:t>
      </w:r>
      <w:r>
        <w:rPr>
          <w:rFonts w:ascii="Times New Roman" w:hAnsi="Times New Roman" w:cs="Times New Roman"/>
          <w:sz w:val="28"/>
          <w:szCs w:val="28"/>
        </w:rPr>
        <w:softHyphen/>
        <w:t>бокой степени; с тяжелыми и множественными нарушениями развития)</w:t>
      </w:r>
      <w:r>
        <w:rPr>
          <w:rFonts w:ascii="Times New Roman" w:hAnsi="Times New Roman" w:cs="Times New Roman"/>
          <w:spacing w:val="2"/>
          <w:sz w:val="28"/>
          <w:szCs w:val="28"/>
        </w:rPr>
        <w:t>,</w:t>
      </w:r>
      <w:r>
        <w:rPr>
          <w:rFonts w:ascii="Times New Roman" w:hAnsi="Times New Roman" w:cs="Times New Roman"/>
          <w:sz w:val="28"/>
          <w:szCs w:val="28"/>
        </w:rPr>
        <w:t xml:space="preserve"> ин</w:t>
      </w:r>
      <w:r>
        <w:rPr>
          <w:rFonts w:ascii="Times New Roman" w:hAnsi="Times New Roman" w:cs="Times New Roman"/>
          <w:sz w:val="28"/>
          <w:szCs w:val="28"/>
        </w:rPr>
        <w:softHyphen/>
        <w:t>теллектуальное развитие которого не позволяет освоить АООП (вариант 6.3.) либо он испытывает существенные трудности в ее освоении, получает обра</w:t>
      </w:r>
      <w:r>
        <w:rPr>
          <w:rFonts w:ascii="Times New Roman" w:hAnsi="Times New Roman" w:cs="Times New Roman"/>
          <w:sz w:val="28"/>
          <w:szCs w:val="28"/>
        </w:rPr>
        <w:softHyphen/>
        <w:t>зование по варианту 6.4. АООП, на основе которой образовательная органи</w:t>
      </w:r>
      <w:r>
        <w:rPr>
          <w:rFonts w:ascii="Times New Roman" w:hAnsi="Times New Roman" w:cs="Times New Roman"/>
          <w:sz w:val="28"/>
          <w:szCs w:val="28"/>
        </w:rPr>
        <w:softHyphen/>
        <w:t xml:space="preserve">зация разрабатывает специальную индивидуальную образовательную программу </w:t>
      </w:r>
      <w:r w:rsidRPr="00F95E6D">
        <w:rPr>
          <w:rFonts w:ascii="Times New Roman" w:hAnsi="Times New Roman" w:cs="Times New Roman"/>
          <w:sz w:val="28"/>
          <w:szCs w:val="28"/>
        </w:rPr>
        <w:t>(СИОП),</w:t>
      </w:r>
      <w:r>
        <w:rPr>
          <w:rFonts w:ascii="Times New Roman" w:hAnsi="Times New Roman" w:cs="Times New Roman"/>
          <w:sz w:val="28"/>
          <w:szCs w:val="28"/>
        </w:rPr>
        <w:t xml:space="preserve"> учитывающую индивидуальные образовательные потребности обучающегося. </w:t>
      </w:r>
    </w:p>
    <w:p w:rsidR="00193825" w:rsidRDefault="00193825" w:rsidP="0019382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Общая характеристика АООП НОО</w:t>
      </w:r>
    </w:p>
    <w:p w:rsidR="00193825" w:rsidRDefault="00193825" w:rsidP="0019382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Для таких обучающихся с характерно сочетание нарушений интеллектуального развития с нарушениями зрения, слуха, опорно-двигательного аппарата, расстройствами аутистического спектра и эмо</w:t>
      </w:r>
      <w:r>
        <w:rPr>
          <w:rFonts w:ascii="Times New Roman" w:hAnsi="Times New Roman" w:cs="Times New Roman"/>
          <w:sz w:val="28"/>
          <w:szCs w:val="28"/>
        </w:rPr>
        <w:softHyphen/>
        <w:t xml:space="preserve">ционально-волевой сферы, выраженными в различной степени и сочетающимися в разных вариантах. </w:t>
      </w:r>
    </w:p>
    <w:p w:rsidR="00193825" w:rsidRDefault="00193825" w:rsidP="00193825">
      <w:pPr>
        <w:spacing w:after="0" w:line="360" w:lineRule="auto"/>
        <w:jc w:val="both"/>
        <w:rPr>
          <w:spacing w:val="2"/>
        </w:rPr>
      </w:pPr>
      <w:r>
        <w:rPr>
          <w:rFonts w:ascii="Times New Roman" w:hAnsi="Times New Roman" w:cs="Times New Roman"/>
          <w:sz w:val="28"/>
          <w:szCs w:val="28"/>
        </w:rPr>
        <w:t>АООП НОО</w:t>
      </w:r>
      <w:r w:rsidR="0010556A">
        <w:rPr>
          <w:rFonts w:ascii="Times New Roman" w:hAnsi="Times New Roman" w:cs="Times New Roman"/>
          <w:sz w:val="28"/>
          <w:szCs w:val="28"/>
        </w:rPr>
        <w:t xml:space="preserve"> </w:t>
      </w:r>
      <w:r>
        <w:rPr>
          <w:rFonts w:ascii="Times New Roman" w:hAnsi="Times New Roman" w:cs="Times New Roman"/>
          <w:spacing w:val="2"/>
          <w:sz w:val="28"/>
          <w:szCs w:val="28"/>
        </w:rPr>
        <w:t>обучающихся с умственной отсталостью и ТМНР</w:t>
      </w:r>
      <w:r>
        <w:rPr>
          <w:rFonts w:ascii="Times New Roman" w:hAnsi="Times New Roman" w:cs="Times New Roman"/>
          <w:sz w:val="28"/>
          <w:szCs w:val="28"/>
        </w:rPr>
        <w:t xml:space="preserve"> (вариант 6.4.) включает: обязательную часть и часть, формируемую участниками образовательных отношений.</w:t>
      </w:r>
    </w:p>
    <w:p w:rsidR="00193825" w:rsidRPr="007C470A" w:rsidRDefault="00193825" w:rsidP="00193825">
      <w:pPr>
        <w:pStyle w:val="Standard"/>
        <w:spacing w:line="360" w:lineRule="auto"/>
        <w:jc w:val="both"/>
        <w:rPr>
          <w:caps/>
          <w:color w:val="000000"/>
          <w:sz w:val="28"/>
          <w:szCs w:val="28"/>
        </w:rPr>
      </w:pPr>
      <w:r w:rsidRPr="007C470A">
        <w:rPr>
          <w:spacing w:val="2"/>
          <w:sz w:val="28"/>
          <w:szCs w:val="28"/>
        </w:rPr>
        <w:t xml:space="preserve">АООП реализуется образовательной организацией через урочную и внеурочную деятельность в соответствии с санитарно-эпидемиологическими правилами и нормами, </w:t>
      </w:r>
      <w:r w:rsidRPr="007C470A">
        <w:rPr>
          <w:sz w:val="28"/>
          <w:szCs w:val="28"/>
        </w:rPr>
        <w:t>а также другими нормативно-правовыми документами.</w:t>
      </w:r>
    </w:p>
    <w:p w:rsidR="00193825" w:rsidRPr="007C470A" w:rsidRDefault="00193825" w:rsidP="00193825">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Психолого-педагогическая характеристика обучающихся с умственной отсталостью и ТМНР</w:t>
      </w:r>
    </w:p>
    <w:p w:rsidR="00193825" w:rsidRPr="007C470A" w:rsidRDefault="00193825" w:rsidP="00193825">
      <w:pPr>
        <w:spacing w:after="0" w:line="360" w:lineRule="auto"/>
        <w:ind w:firstLine="180"/>
        <w:contextualSpacing/>
        <w:jc w:val="both"/>
        <w:rPr>
          <w:rFonts w:ascii="Times New Roman" w:hAnsi="Times New Roman"/>
          <w:sz w:val="28"/>
          <w:szCs w:val="28"/>
        </w:rPr>
      </w:pPr>
      <w:r w:rsidRPr="007C470A">
        <w:rPr>
          <w:rFonts w:ascii="Times New Roman" w:hAnsi="Times New Roman"/>
          <w:sz w:val="28"/>
          <w:szCs w:val="28"/>
        </w:rPr>
        <w:t>Дети имеют тяжёлые опорно-двигательные нарушения неврологического генеза и, как следствие, полную или почти полную зависимость от посторонней помощи в передвижении, самообслуживании и предметной деятельности. Большинство детей этой группы не могут самостоятельно удерживать своё тело в сидячем положении. Спастичность конечностей часто осложнена гиперкинезами. Процесс общения затруднен в связи с несформированностью языковых средств и речемоторных функций порождения экспрессивной речи. Степень умственной отсталости колеблется от выраженной до глубокой. Дети данной группы с менее выраженным интеллектуальным недоразвитием имеют предпосылки для формирования представлений, умений и навыков, значимых для социальной адаптации детей. Так, у большинства детей проявляется интерес к общению и взаимодействию, что позволяет обучать детей пользоваться невербальными средствами коммуникации (жесты, мимика, графические изображения и др.); наличие отдельных двигательных действий (захват, удержание предмета, контролируемые движения шеи и др.), создаёт предпосылки для обучения детей выполнению доступных операций самообслуживания и предметно-практической деятельности. Обучение строится с учётом специфики развития каждого ребёнка, а также в соответствии с типологическими особенностями развития детей с тяжёлыми и множественными нарушениями.</w:t>
      </w:r>
    </w:p>
    <w:p w:rsidR="00193825" w:rsidRPr="007C470A" w:rsidRDefault="00193825" w:rsidP="00193825">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Особые образовательные потребности обучающихся с</w:t>
      </w:r>
      <w:r>
        <w:rPr>
          <w:rFonts w:ascii="Times New Roman" w:hAnsi="Times New Roman" w:cs="Times New Roman"/>
          <w:b/>
          <w:color w:val="auto"/>
          <w:sz w:val="28"/>
          <w:szCs w:val="28"/>
        </w:rPr>
        <w:t xml:space="preserve"> умственной отсталостью и ТМНР</w:t>
      </w:r>
    </w:p>
    <w:p w:rsidR="00193825" w:rsidRPr="009A3A0A" w:rsidRDefault="00193825" w:rsidP="00193825">
      <w:pPr>
        <w:pStyle w:val="a4"/>
        <w:spacing w:after="0"/>
        <w:ind w:firstLine="709"/>
        <w:contextualSpacing/>
        <w:jc w:val="both"/>
        <w:rPr>
          <w:sz w:val="28"/>
          <w:szCs w:val="28"/>
        </w:rPr>
      </w:pPr>
      <w:r w:rsidRPr="009A3A0A">
        <w:rPr>
          <w:sz w:val="28"/>
          <w:szCs w:val="28"/>
        </w:rPr>
        <w:t xml:space="preserve">Особые образовательные потребности у детей с нарушениями опорно-двигательного аппарата </w:t>
      </w:r>
      <w:r w:rsidR="00F45CA9">
        <w:rPr>
          <w:sz w:val="28"/>
          <w:szCs w:val="28"/>
        </w:rPr>
        <w:t>в МБОУ «СОШ №4 с. Самашки</w:t>
      </w:r>
      <w:r w:rsidR="00240A11">
        <w:rPr>
          <w:sz w:val="28"/>
          <w:szCs w:val="28"/>
        </w:rPr>
        <w:t>»</w:t>
      </w:r>
      <w:r w:rsidR="00F45CA9">
        <w:rPr>
          <w:sz w:val="28"/>
          <w:szCs w:val="28"/>
        </w:rPr>
        <w:t xml:space="preserve"> </w:t>
      </w:r>
      <w:r w:rsidRPr="009A3A0A">
        <w:rPr>
          <w:sz w:val="28"/>
          <w:szCs w:val="28"/>
        </w:rPr>
        <w:t xml:space="preserve">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w:t>
      </w:r>
      <w:r w:rsidRPr="009A3A0A">
        <w:rPr>
          <w:sz w:val="28"/>
          <w:szCs w:val="28"/>
        </w:rPr>
        <w:lastRenderedPageBreak/>
        <w:t>Наряду с этим можно выделить особые по своему характеру потребности, свойственные всем обучающимся с НОДА:</w:t>
      </w:r>
    </w:p>
    <w:p w:rsidR="00193825" w:rsidRPr="009A3A0A" w:rsidRDefault="00193825" w:rsidP="00193825">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193825" w:rsidRPr="009A3A0A" w:rsidRDefault="00193825" w:rsidP="00193825">
      <w:pPr>
        <w:pStyle w:val="a4"/>
        <w:numPr>
          <w:ilvl w:val="0"/>
          <w:numId w:val="3"/>
        </w:numPr>
        <w:spacing w:after="0"/>
        <w:ind w:left="0" w:firstLine="709"/>
        <w:contextualSpacing/>
        <w:jc w:val="both"/>
        <w:rPr>
          <w:sz w:val="28"/>
          <w:szCs w:val="28"/>
        </w:rPr>
      </w:pPr>
      <w:r w:rsidRPr="009A3A0A">
        <w:rPr>
          <w:sz w:val="28"/>
          <w:szCs w:val="28"/>
        </w:rPr>
        <w:t>требуется введение в содержание обучения специальных разделов;</w:t>
      </w:r>
    </w:p>
    <w:p w:rsidR="00193825" w:rsidRPr="009A3A0A" w:rsidRDefault="00193825" w:rsidP="00193825">
      <w:pPr>
        <w:pStyle w:val="a4"/>
        <w:numPr>
          <w:ilvl w:val="0"/>
          <w:numId w:val="3"/>
        </w:numPr>
        <w:spacing w:after="0"/>
        <w:ind w:left="0" w:firstLine="709"/>
        <w:contextualSpacing/>
        <w:jc w:val="both"/>
        <w:rPr>
          <w:sz w:val="28"/>
          <w:szCs w:val="28"/>
        </w:rPr>
      </w:pPr>
      <w:r w:rsidRPr="009A3A0A">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193825" w:rsidRPr="009A3A0A" w:rsidRDefault="00193825" w:rsidP="00193825">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 xml:space="preserve">индивидуализация обучения в соответствии с потенциальными возможностями; </w:t>
      </w:r>
    </w:p>
    <w:p w:rsidR="00193825" w:rsidRPr="009A3A0A" w:rsidRDefault="00193825" w:rsidP="00193825">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193825" w:rsidRPr="009A3A0A" w:rsidRDefault="00193825" w:rsidP="00193825">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специальное обучение «переносу» сформированных знаний и умений в новые ситуации взаимодействия с действительностью;</w:t>
      </w:r>
    </w:p>
    <w:p w:rsidR="00193825" w:rsidRPr="009A3A0A" w:rsidRDefault="00193825" w:rsidP="00193825">
      <w:pPr>
        <w:pStyle w:val="p4"/>
        <w:numPr>
          <w:ilvl w:val="0"/>
          <w:numId w:val="3"/>
        </w:numPr>
        <w:spacing w:before="0" w:beforeAutospacing="0" w:after="0" w:afterAutospacing="0" w:line="360" w:lineRule="auto"/>
        <w:ind w:left="0" w:firstLine="709"/>
        <w:jc w:val="both"/>
        <w:rPr>
          <w:rStyle w:val="s1"/>
        </w:rPr>
      </w:pPr>
      <w:r w:rsidRPr="009A3A0A">
        <w:rPr>
          <w:rStyle w:val="s1"/>
          <w:sz w:val="28"/>
          <w:szCs w:val="28"/>
        </w:rPr>
        <w:t>специальная помощь в развитии возможностей вербальной и невербальной коммуникации;</w:t>
      </w:r>
    </w:p>
    <w:p w:rsidR="00193825" w:rsidRPr="009A3A0A" w:rsidRDefault="00193825" w:rsidP="00193825">
      <w:pPr>
        <w:pStyle w:val="14TexstOSNOVA1012"/>
        <w:numPr>
          <w:ilvl w:val="0"/>
          <w:numId w:val="3"/>
        </w:numPr>
        <w:spacing w:line="360" w:lineRule="auto"/>
        <w:ind w:left="0" w:firstLine="709"/>
        <w:rPr>
          <w:color w:val="auto"/>
          <w:sz w:val="28"/>
          <w:szCs w:val="28"/>
        </w:rPr>
      </w:pPr>
      <w:r w:rsidRPr="009A3A0A">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w:t>
      </w:r>
    </w:p>
    <w:p w:rsidR="00193825" w:rsidRPr="009A3A0A" w:rsidRDefault="00193825" w:rsidP="00193825">
      <w:pPr>
        <w:pStyle w:val="a4"/>
        <w:numPr>
          <w:ilvl w:val="0"/>
          <w:numId w:val="3"/>
        </w:numPr>
        <w:spacing w:after="0"/>
        <w:ind w:left="0" w:firstLine="709"/>
        <w:contextualSpacing/>
        <w:jc w:val="both"/>
        <w:rPr>
          <w:sz w:val="28"/>
          <w:szCs w:val="28"/>
        </w:rPr>
      </w:pPr>
      <w:r w:rsidRPr="009A3A0A">
        <w:rPr>
          <w:sz w:val="28"/>
          <w:szCs w:val="28"/>
        </w:rPr>
        <w:t>обеспечение особой пространственной и временной организации образовательной среды;</w:t>
      </w:r>
    </w:p>
    <w:p w:rsidR="00193825" w:rsidRPr="009A3A0A" w:rsidRDefault="00193825" w:rsidP="00193825">
      <w:pPr>
        <w:pStyle w:val="a4"/>
        <w:numPr>
          <w:ilvl w:val="0"/>
          <w:numId w:val="3"/>
        </w:numPr>
        <w:spacing w:after="0"/>
        <w:ind w:left="0" w:firstLine="709"/>
        <w:contextualSpacing/>
        <w:jc w:val="both"/>
        <w:rPr>
          <w:sz w:val="28"/>
          <w:szCs w:val="28"/>
        </w:rPr>
      </w:pPr>
      <w:r w:rsidRPr="009A3A0A">
        <w:rPr>
          <w:sz w:val="28"/>
          <w:szCs w:val="28"/>
        </w:rPr>
        <w:t>максимальное расширение образовательного пространства – выход за пределы образовательного учреждения.</w:t>
      </w:r>
    </w:p>
    <w:p w:rsidR="00193825" w:rsidRPr="009A3A0A" w:rsidRDefault="00193825" w:rsidP="00193825">
      <w:pPr>
        <w:spacing w:after="0" w:line="360" w:lineRule="auto"/>
        <w:ind w:firstLine="709"/>
        <w:contextualSpacing/>
        <w:jc w:val="both"/>
        <w:rPr>
          <w:rFonts w:ascii="Times New Roman" w:hAnsi="Times New Roman"/>
          <w:sz w:val="28"/>
          <w:szCs w:val="28"/>
        </w:rPr>
      </w:pPr>
      <w:r w:rsidRPr="009A3A0A">
        <w:rPr>
          <w:rFonts w:ascii="Times New Roman" w:hAnsi="Times New Roman"/>
          <w:sz w:val="28"/>
          <w:szCs w:val="28"/>
        </w:rPr>
        <w:t>Для этой обучающихся: учет особенностей и возможностей обучающихся реализуется как через образовательные условия, так и через</w:t>
      </w:r>
      <w:r w:rsidRPr="009A3A0A">
        <w:rPr>
          <w:rFonts w:ascii="Times New Roman" w:hAnsi="Times New Roman"/>
          <w:bCs/>
          <w:sz w:val="28"/>
          <w:szCs w:val="28"/>
        </w:rPr>
        <w:t xml:space="preserve"> содержательное и смысловое наполнение учебного материала. Усиление практической направленности обучения с индивидуальной </w:t>
      </w:r>
      <w:r w:rsidRPr="009A3A0A">
        <w:rPr>
          <w:rFonts w:ascii="Times New Roman" w:hAnsi="Times New Roman"/>
          <w:bCs/>
          <w:sz w:val="28"/>
          <w:szCs w:val="28"/>
        </w:rPr>
        <w:lastRenderedPageBreak/>
        <w:t xml:space="preserve">дифференцированностью требований в соответствии с особенностями усвоения учебного материала обучающимися с тяжелыми множественными нарушениями развития. </w:t>
      </w:r>
      <w:r w:rsidRPr="009A3A0A">
        <w:rPr>
          <w:rFonts w:ascii="Times New Roman" w:hAnsi="Times New Roman"/>
          <w:sz w:val="28"/>
          <w:szCs w:val="28"/>
        </w:rPr>
        <w:t>Специальное обучение и услуги должны охватывать физическую терапию, психологическую и логопедическую помощь.</w:t>
      </w:r>
    </w:p>
    <w:p w:rsidR="00193825" w:rsidRPr="009A3A0A" w:rsidRDefault="00193825" w:rsidP="00193825">
      <w:pPr>
        <w:pStyle w:val="14TexstOSNOVA1012"/>
        <w:spacing w:before="120" w:after="120" w:line="240" w:lineRule="auto"/>
        <w:ind w:firstLine="709"/>
        <w:jc w:val="center"/>
        <w:rPr>
          <w:rFonts w:ascii="Times New Roman" w:hAnsi="Times New Roman" w:cs="Times New Roman"/>
          <w:b/>
          <w:color w:val="auto"/>
          <w:sz w:val="28"/>
          <w:szCs w:val="28"/>
        </w:rPr>
      </w:pPr>
      <w:r>
        <w:rPr>
          <w:rFonts w:ascii="Times New Roman" w:hAnsi="Times New Roman" w:cs="Times New Roman"/>
          <w:b/>
          <w:sz w:val="28"/>
          <w:szCs w:val="28"/>
        </w:rPr>
        <w:t xml:space="preserve">1.2. Планируемые результаты освоения обучающимися </w:t>
      </w:r>
      <w:r>
        <w:rPr>
          <w:rFonts w:ascii="Times New Roman" w:hAnsi="Times New Roman" w:cs="Times New Roman"/>
          <w:b/>
          <w:sz w:val="28"/>
          <w:szCs w:val="28"/>
        </w:rPr>
        <w:br/>
        <w:t>с</w:t>
      </w:r>
      <w:r>
        <w:rPr>
          <w:rFonts w:ascii="Times New Roman" w:hAnsi="Times New Roman" w:cs="Times New Roman"/>
          <w:b/>
          <w:color w:val="auto"/>
          <w:sz w:val="28"/>
          <w:szCs w:val="28"/>
        </w:rPr>
        <w:t xml:space="preserve"> умственной отсталостью и ТМНР</w:t>
      </w:r>
      <w:r>
        <w:rPr>
          <w:rFonts w:ascii="Times New Roman" w:hAnsi="Times New Roman" w:cs="Times New Roman"/>
          <w:b/>
          <w:sz w:val="28"/>
          <w:szCs w:val="28"/>
        </w:rPr>
        <w:t xml:space="preserve"> адаптированной основной общеобразовательной программы начального общего образованияи программы коррекционной работы</w:t>
      </w:r>
    </w:p>
    <w:p w:rsidR="00193825" w:rsidRPr="00C85E89" w:rsidRDefault="00193825" w:rsidP="00193825">
      <w:pPr>
        <w:widowControl w:val="0"/>
        <w:spacing w:after="0" w:line="360" w:lineRule="auto"/>
        <w:ind w:firstLine="709"/>
        <w:contextualSpacing/>
        <w:jc w:val="both"/>
        <w:rPr>
          <w:rFonts w:ascii="Times New Roman" w:hAnsi="Times New Roman"/>
          <w:kern w:val="2"/>
          <w:sz w:val="28"/>
          <w:szCs w:val="28"/>
        </w:rPr>
      </w:pPr>
      <w:r w:rsidRPr="00C85E89">
        <w:rPr>
          <w:rFonts w:ascii="Times New Roman" w:hAnsi="Times New Roman"/>
          <w:kern w:val="2"/>
          <w:sz w:val="28"/>
          <w:szCs w:val="28"/>
        </w:rPr>
        <w:t xml:space="preserve">В соответствии с требованиями ФГОС для детей с </w:t>
      </w:r>
      <w:r>
        <w:rPr>
          <w:rFonts w:ascii="Times New Roman" w:hAnsi="Times New Roman"/>
          <w:kern w:val="2"/>
          <w:sz w:val="28"/>
          <w:szCs w:val="28"/>
        </w:rPr>
        <w:t>ОВЗ применительно к варианту 6.4.</w:t>
      </w:r>
      <w:r w:rsidRPr="00C85E89">
        <w:rPr>
          <w:rFonts w:ascii="Times New Roman" w:hAnsi="Times New Roman"/>
          <w:kern w:val="2"/>
          <w:sz w:val="28"/>
          <w:szCs w:val="28"/>
        </w:rPr>
        <w:t xml:space="preserve"> адаптированной основной общеобразовательной программы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освоения образовательных программ представляют собой описание возможных результатов образования</w:t>
      </w:r>
      <w:r>
        <w:rPr>
          <w:rFonts w:ascii="Times New Roman" w:hAnsi="Times New Roman"/>
          <w:kern w:val="2"/>
          <w:sz w:val="28"/>
          <w:szCs w:val="28"/>
        </w:rPr>
        <w:t xml:space="preserve"> данной категории обучающихся. </w:t>
      </w:r>
    </w:p>
    <w:p w:rsidR="00193825" w:rsidRPr="004A59BC" w:rsidRDefault="00193825" w:rsidP="00193825">
      <w:pPr>
        <w:tabs>
          <w:tab w:val="left" w:pos="0"/>
        </w:tabs>
        <w:spacing w:after="0" w:line="360" w:lineRule="auto"/>
        <w:ind w:firstLine="709"/>
        <w:rPr>
          <w:b/>
          <w:sz w:val="28"/>
          <w:szCs w:val="28"/>
        </w:rPr>
      </w:pPr>
      <w:r w:rsidRPr="004A59BC">
        <w:rPr>
          <w:rFonts w:ascii="Times New Roman" w:hAnsi="Times New Roman" w:cs="Times New Roman"/>
          <w:sz w:val="28"/>
          <w:szCs w:val="28"/>
        </w:rPr>
        <w:t xml:space="preserve">Стандарт устанавливает требования к результатам освоения обучающимися с умственной отсталостью </w:t>
      </w:r>
      <w:r w:rsidRPr="004A59BC">
        <w:rPr>
          <w:rFonts w:ascii="Times New Roman" w:hAnsi="Times New Roman" w:cs="Times New Roman"/>
          <w:bCs/>
          <w:sz w:val="28"/>
          <w:szCs w:val="28"/>
        </w:rPr>
        <w:t>АООП</w:t>
      </w:r>
      <w:r w:rsidRPr="004A59BC">
        <w:rPr>
          <w:rFonts w:ascii="Times New Roman" w:hAnsi="Times New Roman" w:cs="Times New Roman"/>
          <w:sz w:val="28"/>
          <w:szCs w:val="28"/>
        </w:rPr>
        <w:t xml:space="preserve">, которые  рассматриваются в варианте 6.4. как </w:t>
      </w:r>
      <w:r w:rsidRPr="004A59BC">
        <w:rPr>
          <w:rFonts w:ascii="Times New Roman" w:hAnsi="Times New Roman" w:cs="Times New Roman"/>
          <w:b/>
          <w:sz w:val="28"/>
          <w:szCs w:val="28"/>
        </w:rPr>
        <w:t>возможные</w:t>
      </w:r>
      <w:r w:rsidRPr="004A59BC">
        <w:rPr>
          <w:rFonts w:ascii="Times New Roman" w:hAnsi="Times New Roman" w:cs="Times New Roman"/>
          <w:sz w:val="28"/>
          <w:szCs w:val="28"/>
        </w:rPr>
        <w:t xml:space="preserve"> (примерные) и соразмерные с индивидуальными </w:t>
      </w:r>
      <w:r w:rsidRPr="004A59BC">
        <w:rPr>
          <w:rFonts w:ascii="Times New Roman" w:hAnsi="Times New Roman" w:cs="Times New Roman"/>
          <w:bCs/>
          <w:sz w:val="28"/>
          <w:szCs w:val="28"/>
        </w:rPr>
        <w:t>возможностями и специфическими образовательными потребностям обучающихся</w:t>
      </w:r>
      <w:r w:rsidRPr="004A59BC">
        <w:rPr>
          <w:rFonts w:ascii="Times New Roman" w:hAnsi="Times New Roman" w:cs="Times New Roman"/>
          <w:sz w:val="28"/>
          <w:szCs w:val="28"/>
        </w:rPr>
        <w:t xml:space="preserve">. Требования устанавливаются к результатам:   </w:t>
      </w:r>
    </w:p>
    <w:p w:rsidR="00193825" w:rsidRPr="004A59BC" w:rsidRDefault="00193825" w:rsidP="00193825">
      <w:pPr>
        <w:pStyle w:val="Standard"/>
        <w:spacing w:line="360" w:lineRule="auto"/>
        <w:ind w:firstLine="709"/>
        <w:jc w:val="both"/>
        <w:rPr>
          <w:rStyle w:val="dash041e0431044b0447043d044b0439char1"/>
          <w:rFonts w:asciiTheme="minorHAnsi" w:eastAsiaTheme="minorEastAsia" w:hAnsiTheme="minorHAnsi" w:cstheme="minorBidi"/>
          <w:kern w:val="0"/>
          <w:sz w:val="22"/>
          <w:szCs w:val="22"/>
          <w:lang w:val="ru-RU" w:eastAsia="ru-RU" w:bidi="ar-SA"/>
        </w:rPr>
      </w:pPr>
      <w:r w:rsidRPr="004A59BC">
        <w:rPr>
          <w:b/>
          <w:sz w:val="28"/>
          <w:szCs w:val="28"/>
        </w:rPr>
        <w:t>личностным</w:t>
      </w:r>
      <w:r w:rsidRPr="004A59BC">
        <w:rPr>
          <w:sz w:val="28"/>
          <w:szCs w:val="28"/>
        </w:rPr>
        <w:t>,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w:t>
      </w:r>
    </w:p>
    <w:p w:rsidR="00193825" w:rsidRPr="004A59BC" w:rsidRDefault="00193825" w:rsidP="00193825">
      <w:pPr>
        <w:pStyle w:val="Standard"/>
        <w:spacing w:line="360" w:lineRule="auto"/>
        <w:ind w:firstLine="709"/>
        <w:jc w:val="both"/>
        <w:rPr>
          <w:sz w:val="28"/>
          <w:szCs w:val="28"/>
        </w:rPr>
      </w:pPr>
      <w:r w:rsidRPr="004A59BC">
        <w:rPr>
          <w:rStyle w:val="dash041e0431044b0447043d044b0439char1"/>
          <w:b/>
          <w:bCs/>
          <w:iCs/>
          <w:sz w:val="28"/>
          <w:szCs w:val="28"/>
        </w:rPr>
        <w:t>предметным</w:t>
      </w:r>
      <w:r w:rsidRPr="004A59BC">
        <w:rPr>
          <w:rStyle w:val="dash041e0431044b0447043d044b0439char1"/>
          <w:b/>
          <w:bCs/>
          <w:i/>
          <w:iCs/>
          <w:sz w:val="28"/>
          <w:szCs w:val="28"/>
        </w:rPr>
        <w:t xml:space="preserve">, </w:t>
      </w:r>
      <w:r w:rsidRPr="004A59BC">
        <w:rPr>
          <w:sz w:val="28"/>
          <w:szCs w:val="28"/>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p w:rsidR="00193825" w:rsidRPr="004A59BC" w:rsidRDefault="00193825" w:rsidP="00193825">
      <w:pPr>
        <w:pStyle w:val="212"/>
        <w:tabs>
          <w:tab w:val="left" w:pos="426"/>
        </w:tabs>
        <w:spacing w:line="360" w:lineRule="auto"/>
        <w:ind w:firstLine="709"/>
        <w:jc w:val="both"/>
        <w:rPr>
          <w:szCs w:val="28"/>
        </w:rPr>
      </w:pPr>
      <w:r w:rsidRPr="004A59BC">
        <w:rPr>
          <w:szCs w:val="28"/>
        </w:rPr>
        <w:t> Возможные личностные результаты освоения адаптированной  образовательной программызаносятся вСИОП и должны отражать:</w:t>
      </w:r>
    </w:p>
    <w:p w:rsidR="00193825" w:rsidRPr="004A59BC" w:rsidRDefault="00193825" w:rsidP="00193825">
      <w:pPr>
        <w:tabs>
          <w:tab w:val="left" w:pos="0"/>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lastRenderedPageBreak/>
        <w:t>1) формирование основ персональной идентичности, осознание своей принадлежности к определенному полу; осознание себя, как гражданина России;</w:t>
      </w:r>
    </w:p>
    <w:p w:rsidR="00193825" w:rsidRPr="004A59BC" w:rsidRDefault="00193825" w:rsidP="00193825">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2) формирование социально ориентированного взгляда на окружающий мир в его органичном единстве и разнообразии природной и социальной частей;</w:t>
      </w:r>
    </w:p>
    <w:p w:rsidR="00193825" w:rsidRPr="004A59BC" w:rsidRDefault="00193825" w:rsidP="00193825">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3) формирование уважительного отношения к иному мнению;</w:t>
      </w:r>
    </w:p>
    <w:p w:rsidR="00193825" w:rsidRPr="004A59BC" w:rsidRDefault="00193825" w:rsidP="00193825">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4) овладение начальными навыками адаптации в динамично изменяющемся и развивающемся мире;</w:t>
      </w:r>
    </w:p>
    <w:p w:rsidR="00193825" w:rsidRPr="004A59BC" w:rsidRDefault="00193825" w:rsidP="00193825">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5) освоение доступных социальных ролей (обучающегося, сына/дочери, пассажира, покупателя и т.д.) развитие мотивов учебной деятельности и формирование личностного смысла учения;</w:t>
      </w:r>
    </w:p>
    <w:p w:rsidR="00193825" w:rsidRPr="004A59BC" w:rsidRDefault="00193825" w:rsidP="00193825">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6) развитие самостоятельности и личной ответственности за свои поступки на основе представлений о нравственных нормах, общепринятых правилах;</w:t>
      </w:r>
    </w:p>
    <w:p w:rsidR="00193825" w:rsidRPr="004A59BC" w:rsidRDefault="00193825" w:rsidP="00193825">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7) формирование эстетических потребностей, ценностей и чувств;</w:t>
      </w:r>
    </w:p>
    <w:p w:rsidR="00193825" w:rsidRPr="004A59BC" w:rsidRDefault="00193825" w:rsidP="00193825">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193825" w:rsidRPr="004A59BC" w:rsidRDefault="00193825" w:rsidP="00193825">
      <w:pPr>
        <w:tabs>
          <w:tab w:val="left" w:pos="993"/>
          <w:tab w:val="left" w:pos="1134"/>
        </w:tabs>
        <w:spacing w:after="0" w:line="360" w:lineRule="auto"/>
        <w:ind w:firstLine="709"/>
        <w:jc w:val="both"/>
        <w:rPr>
          <w:sz w:val="28"/>
          <w:szCs w:val="28"/>
        </w:rPr>
      </w:pPr>
      <w:r w:rsidRPr="004A59BC">
        <w:rPr>
          <w:rFonts w:ascii="Times New Roman" w:hAnsi="Times New Roman" w:cs="Times New Roman"/>
          <w:sz w:val="28"/>
          <w:szCs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93825" w:rsidRPr="004A59BC" w:rsidRDefault="00193825" w:rsidP="00193825">
      <w:pPr>
        <w:pStyle w:val="Standard"/>
        <w:spacing w:line="360" w:lineRule="auto"/>
        <w:ind w:firstLine="709"/>
        <w:jc w:val="both"/>
        <w:rPr>
          <w:sz w:val="28"/>
          <w:szCs w:val="28"/>
        </w:rPr>
      </w:pPr>
      <w:r w:rsidRPr="004A59BC">
        <w:rPr>
          <w:sz w:val="28"/>
          <w:szCs w:val="28"/>
        </w:rPr>
        <w:t>10)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193825" w:rsidRDefault="00193825" w:rsidP="00193825">
      <w:pPr>
        <w:tabs>
          <w:tab w:val="left" w:pos="0"/>
          <w:tab w:val="right" w:leader="dot" w:pos="9639"/>
        </w:tabs>
        <w:spacing w:before="120" w:after="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1.3. Система оценки достижения обучающимися с умственной отсталостью и ТМНР  планируемых результатов освоения </w:t>
      </w:r>
      <w:r>
        <w:rPr>
          <w:rFonts w:ascii="Times New Roman" w:hAnsi="Times New Roman" w:cs="Times New Roman"/>
          <w:b/>
          <w:sz w:val="28"/>
          <w:szCs w:val="28"/>
        </w:rPr>
        <w:br/>
        <w:t>адаптированной основной общеобразовательной программы начального общего образования ипрограммы коррекционной работы</w:t>
      </w:r>
    </w:p>
    <w:p w:rsidR="00193825" w:rsidRDefault="00193825" w:rsidP="00193825">
      <w:pPr>
        <w:spacing w:after="0" w:line="360" w:lineRule="auto"/>
        <w:ind w:firstLine="709"/>
        <w:jc w:val="both"/>
        <w:rPr>
          <w:bCs/>
          <w:sz w:val="28"/>
          <w:szCs w:val="28"/>
        </w:rPr>
      </w:pPr>
      <w:r>
        <w:rPr>
          <w:rFonts w:ascii="Times New Roman" w:hAnsi="Times New Roman" w:cs="Times New Roman"/>
          <w:spacing w:val="2"/>
          <w:sz w:val="28"/>
          <w:szCs w:val="28"/>
        </w:rPr>
        <w:lastRenderedPageBreak/>
        <w:t xml:space="preserve">Система оценки результатов </w:t>
      </w:r>
      <w:r>
        <w:rPr>
          <w:rFonts w:ascii="Times New Roman" w:hAnsi="Times New Roman" w:cs="Times New Roman"/>
          <w:bCs/>
          <w:sz w:val="28"/>
          <w:szCs w:val="28"/>
        </w:rPr>
        <w:t xml:space="preserve">должна включать целостную характеристику выполнения обучающимся СИОП, отражающую взаимодействие следующих компонентов образования:  </w:t>
      </w:r>
    </w:p>
    <w:p w:rsidR="00193825" w:rsidRPr="004A59BC" w:rsidRDefault="00193825" w:rsidP="00193825">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что обучающийся должен знать и уметь на данной ступени образования,</w:t>
      </w:r>
    </w:p>
    <w:p w:rsidR="00193825" w:rsidRPr="004A59BC" w:rsidRDefault="00193825" w:rsidP="00193825">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что из полученных знаний и умений он может и должен применять на практике,</w:t>
      </w:r>
    </w:p>
    <w:p w:rsidR="00193825" w:rsidRPr="004A59BC" w:rsidRDefault="00193825" w:rsidP="00193825">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насколько активно, адекватно и самостоятельно он их применяет.</w:t>
      </w:r>
    </w:p>
    <w:p w:rsidR="00193825" w:rsidRDefault="00193825" w:rsidP="0019382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оценке результативности обучения обучающихся особо важно учи</w:t>
      </w:r>
      <w:r>
        <w:rPr>
          <w:rFonts w:ascii="Times New Roman" w:hAnsi="Times New Roman" w:cs="Times New Roman"/>
          <w:bCs/>
          <w:sz w:val="28"/>
          <w:szCs w:val="28"/>
        </w:rPr>
        <w:softHyphen/>
        <w:t>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193825" w:rsidRDefault="00193825" w:rsidP="0019382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Для выявления возможной результативности обучения должен быть учтен ряд факторов:</w:t>
      </w:r>
    </w:p>
    <w:p w:rsidR="00193825" w:rsidRDefault="00193825" w:rsidP="00193825">
      <w:pPr>
        <w:numPr>
          <w:ilvl w:val="0"/>
          <w:numId w:val="7"/>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особенности текущего психического и соматического состояния каждого обучающегося;</w:t>
      </w:r>
    </w:p>
    <w:p w:rsidR="00193825" w:rsidRDefault="00193825" w:rsidP="00193825">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193825" w:rsidRDefault="00193825" w:rsidP="00193825">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193825" w:rsidRDefault="00193825" w:rsidP="00193825">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193825" w:rsidRDefault="00193825" w:rsidP="00193825">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 взрослым);</w:t>
      </w:r>
    </w:p>
    <w:p w:rsidR="00193825" w:rsidRDefault="00193825" w:rsidP="00193825">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lastRenderedPageBreak/>
        <w:t>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 взрослым).</w:t>
      </w:r>
    </w:p>
    <w:p w:rsidR="00193825" w:rsidRDefault="00193825" w:rsidP="00193825">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 xml:space="preserve">выявление результативности обучения должно быть направлено не только на определение актуального уровня развития, но и «зоны ближайшего», а для некоторых обучающихся «зоны отдаленного развития», т.е.  возможностей потенциального развития.  </w:t>
      </w:r>
    </w:p>
    <w:p w:rsidR="00193825" w:rsidRDefault="00193825" w:rsidP="00193825">
      <w:pPr>
        <w:numPr>
          <w:ilvl w:val="0"/>
          <w:numId w:val="8"/>
        </w:numPr>
        <w:suppressAutoHyphens/>
        <w:spacing w:after="0" w:line="360" w:lineRule="auto"/>
        <w:ind w:left="0" w:firstLine="709"/>
        <w:jc w:val="both"/>
        <w:textAlignment w:val="baseline"/>
        <w:rPr>
          <w:rFonts w:ascii="Times New Roman" w:hAnsi="Times New Roman" w:cs="Times New Roman"/>
          <w:sz w:val="28"/>
          <w:szCs w:val="28"/>
        </w:rPr>
      </w:pPr>
      <w:r>
        <w:rPr>
          <w:rFonts w:ascii="Times New Roman" w:hAnsi="Times New Roman" w:cs="Times New Roman"/>
          <w:bCs/>
          <w:sz w:val="28"/>
          <w:szCs w:val="28"/>
        </w:rPr>
        <w:t>выявление представлений, умений и навыков обучающихся с умственной отсталостью и ТМНР в каждой образовательной области должно создавать основу для дальнейшей корректировки СИОП, конкретизации плана дальнейшей коррекционно-развивающей работы.</w:t>
      </w:r>
    </w:p>
    <w:p w:rsidR="00193825" w:rsidRDefault="00193825" w:rsidP="00193825">
      <w:pPr>
        <w:pStyle w:val="afa"/>
        <w:spacing w:line="360" w:lineRule="auto"/>
        <w:ind w:firstLine="709"/>
        <w:jc w:val="both"/>
        <w:rPr>
          <w:rFonts w:ascii="Times New Roman" w:hAnsi="Times New Roman"/>
          <w:bCs/>
          <w:sz w:val="28"/>
          <w:szCs w:val="28"/>
        </w:rPr>
      </w:pPr>
      <w:r>
        <w:rPr>
          <w:rFonts w:ascii="Times New Roman" w:hAnsi="Times New Roman"/>
          <w:sz w:val="28"/>
          <w:szCs w:val="28"/>
        </w:rPr>
        <w:t xml:space="preserve"> Оценка должна отражать степень самостоятельности обучающегося при выполнении действий, операций, направленных на решении конкретных жизненных задач, сформулированных в СИОП. Оценка фиксирует насколько самостоятельно или с помощью (значительной или частичной физической, по образцу, подражанию или по инструкции и т.д.) обучающийся выполняет осваиваемые действия и насколько он использует сформированные представления для решения жизненных задач.</w:t>
      </w:r>
    </w:p>
    <w:p w:rsidR="00193825" w:rsidRDefault="00193825" w:rsidP="00193825">
      <w:pPr>
        <w:spacing w:after="0" w:line="360" w:lineRule="auto"/>
        <w:ind w:firstLine="709"/>
        <w:rPr>
          <w:rFonts w:ascii="Times New Roman" w:hAnsi="Times New Roman" w:cs="Times New Roman"/>
          <w:sz w:val="28"/>
          <w:szCs w:val="28"/>
        </w:rPr>
      </w:pPr>
      <w:r>
        <w:rPr>
          <w:rFonts w:ascii="Times New Roman" w:hAnsi="Times New Roman" w:cs="Times New Roman"/>
          <w:bCs/>
          <w:sz w:val="28"/>
          <w:szCs w:val="28"/>
        </w:rPr>
        <w:t xml:space="preserve"> Оценка результатов образования представляется в виде характеристики по каждому предмету, включенному в СИОП обучающегося, а анализ результатов позволяет оценить </w:t>
      </w:r>
      <w:r>
        <w:rPr>
          <w:rFonts w:ascii="Times New Roman" w:hAnsi="Times New Roman" w:cs="Times New Roman"/>
          <w:b/>
          <w:bCs/>
          <w:sz w:val="28"/>
          <w:szCs w:val="28"/>
        </w:rPr>
        <w:t>динамику развития его жизненной компетенции</w:t>
      </w:r>
      <w:r>
        <w:rPr>
          <w:rFonts w:ascii="Times New Roman" w:hAnsi="Times New Roman" w:cs="Times New Roman"/>
          <w:bCs/>
          <w:sz w:val="28"/>
          <w:szCs w:val="28"/>
        </w:rPr>
        <w:t>.</w:t>
      </w:r>
    </w:p>
    <w:p w:rsidR="00193825" w:rsidRDefault="00193825" w:rsidP="00193825">
      <w:pPr>
        <w:pStyle w:val="afa"/>
        <w:spacing w:line="360" w:lineRule="auto"/>
        <w:ind w:firstLine="709"/>
        <w:jc w:val="both"/>
        <w:rPr>
          <w:rFonts w:ascii="Times New Roman" w:hAnsi="Times New Roman"/>
          <w:sz w:val="28"/>
          <w:szCs w:val="28"/>
        </w:rPr>
      </w:pPr>
      <w:r>
        <w:rPr>
          <w:rFonts w:ascii="Times New Roman" w:hAnsi="Times New Roman"/>
          <w:sz w:val="28"/>
          <w:szCs w:val="28"/>
        </w:rPr>
        <w:t xml:space="preserve">Для оценки результатов развития жизненной компетенции обучающегося предлагается использовать метод экспертной группы (на междисциплинарной основе). Экспертная группа должна объединить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жизненной компетенции. Основой служит анализ </w:t>
      </w:r>
      <w:r>
        <w:rPr>
          <w:rFonts w:ascii="Times New Roman" w:hAnsi="Times New Roman"/>
          <w:sz w:val="28"/>
          <w:szCs w:val="28"/>
        </w:rPr>
        <w:lastRenderedPageBreak/>
        <w:t>поведения ребёнка и динамики его развития в повседневной жизни.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p w:rsidR="00193825" w:rsidRPr="00276B54" w:rsidRDefault="00193825" w:rsidP="00193825">
      <w:pPr>
        <w:pStyle w:val="2"/>
        <w:jc w:val="center"/>
        <w:rPr>
          <w:rFonts w:ascii="Times New Roman" w:hAnsi="Times New Roman" w:cs="Times New Roman"/>
        </w:rPr>
      </w:pPr>
      <w:bookmarkStart w:id="3" w:name="_Toc289117704"/>
      <w:r w:rsidRPr="00276B54">
        <w:rPr>
          <w:rFonts w:ascii="Times New Roman" w:hAnsi="Times New Roman" w:cs="Times New Roman"/>
        </w:rPr>
        <w:t>2. Содержательный раздел</w:t>
      </w:r>
      <w:bookmarkEnd w:id="3"/>
    </w:p>
    <w:p w:rsidR="00193825" w:rsidRPr="00276B54" w:rsidRDefault="00193825" w:rsidP="00193825">
      <w:pPr>
        <w:pStyle w:val="3"/>
        <w:jc w:val="center"/>
        <w:rPr>
          <w:rFonts w:ascii="Times New Roman" w:hAnsi="Times New Roman" w:cs="Times New Roman"/>
          <w:i w:val="0"/>
        </w:rPr>
      </w:pPr>
      <w:bookmarkStart w:id="4" w:name="_Toc289116558"/>
      <w:bookmarkStart w:id="5" w:name="_Toc289116637"/>
      <w:bookmarkStart w:id="6" w:name="_Toc289117705"/>
      <w:r w:rsidRPr="00276B54">
        <w:rPr>
          <w:rFonts w:ascii="Times New Roman" w:hAnsi="Times New Roman" w:cs="Times New Roman"/>
          <w:i w:val="0"/>
        </w:rPr>
        <w:t>2.1.Программа формирования базовых учебных действий</w:t>
      </w:r>
      <w:bookmarkEnd w:id="4"/>
      <w:bookmarkEnd w:id="5"/>
      <w:bookmarkEnd w:id="6"/>
    </w:p>
    <w:p w:rsidR="00193825" w:rsidRPr="00F33D8E" w:rsidRDefault="00193825" w:rsidP="00193825">
      <w:pPr>
        <w:widowControl w:val="0"/>
        <w:spacing w:after="0" w:line="360" w:lineRule="auto"/>
        <w:ind w:firstLine="567"/>
        <w:contextualSpacing/>
        <w:jc w:val="both"/>
        <w:rPr>
          <w:rFonts w:ascii="Times New Roman" w:hAnsi="Times New Roman"/>
          <w:kern w:val="2"/>
          <w:sz w:val="28"/>
          <w:szCs w:val="28"/>
        </w:rPr>
      </w:pPr>
      <w:r w:rsidRPr="00F33D8E">
        <w:rPr>
          <w:rFonts w:ascii="Times New Roman" w:hAnsi="Times New Roman"/>
          <w:kern w:val="2"/>
          <w:sz w:val="28"/>
          <w:szCs w:val="28"/>
        </w:rPr>
        <w:t>Программа формирования базовых учебных действий у обучающихся должна содержать задачи формирования учебного поведения, умения выполнять задания в течение определенного периода времени, от начала до конца; умение самостоятельно переходить от одного действия (операции) к другому в соответствии с расписанием (действий) занятий и т.д.</w:t>
      </w:r>
    </w:p>
    <w:p w:rsidR="00193825" w:rsidRPr="00276B54" w:rsidRDefault="00193825" w:rsidP="00193825">
      <w:pPr>
        <w:pStyle w:val="3"/>
        <w:jc w:val="center"/>
        <w:rPr>
          <w:rFonts w:ascii="Times New Roman" w:hAnsi="Times New Roman" w:cs="Times New Roman"/>
          <w:i w:val="0"/>
        </w:rPr>
      </w:pPr>
      <w:bookmarkStart w:id="7" w:name="_Toc289116559"/>
      <w:bookmarkStart w:id="8" w:name="_Toc289116638"/>
      <w:bookmarkStart w:id="9" w:name="_Toc289117706"/>
      <w:r w:rsidRPr="00276B54">
        <w:rPr>
          <w:rFonts w:ascii="Times New Roman" w:hAnsi="Times New Roman" w:cs="Times New Roman"/>
          <w:i w:val="0"/>
        </w:rPr>
        <w:t xml:space="preserve">2.2 Программа учебных предметов, </w:t>
      </w:r>
      <w:r>
        <w:rPr>
          <w:rFonts w:ascii="Times New Roman" w:hAnsi="Times New Roman" w:cs="Times New Roman"/>
          <w:i w:val="0"/>
        </w:rPr>
        <w:br/>
      </w:r>
      <w:r w:rsidRPr="00276B54">
        <w:rPr>
          <w:rFonts w:ascii="Times New Roman" w:hAnsi="Times New Roman" w:cs="Times New Roman"/>
          <w:i w:val="0"/>
        </w:rPr>
        <w:t>курсовкоррекционно-развивающей области</w:t>
      </w:r>
      <w:bookmarkEnd w:id="7"/>
      <w:bookmarkEnd w:id="8"/>
      <w:bookmarkEnd w:id="9"/>
    </w:p>
    <w:p w:rsidR="00193825" w:rsidRPr="00276B54" w:rsidRDefault="00193825" w:rsidP="00193825">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Язык и речевая практика</w:t>
      </w:r>
    </w:p>
    <w:p w:rsidR="00193825" w:rsidRPr="00276B54" w:rsidRDefault="00193825" w:rsidP="00193825">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Общение и чтение</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Овладение доступными средствами коммуникации и общения – вербальными и невербальными.</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 </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вступать в контакт, поддерживать и завершать его, </w:t>
      </w:r>
      <w:r w:rsidRPr="00276B54">
        <w:rPr>
          <w:rFonts w:ascii="Times New Roman" w:hAnsi="Times New Roman"/>
          <w:kern w:val="2"/>
          <w:sz w:val="28"/>
          <w:szCs w:val="28"/>
        </w:rPr>
        <w:lastRenderedPageBreak/>
        <w:t xml:space="preserve">используя невербальные и вербальные средства, соблюдая общепринятые правила общения. </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Развитие речи как средства общения в тесной связи с познанием окружающего мира, личным опытом ребенка. </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Понимание слов, обозначающих объекты, явления природы, рукотворного мира. </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усвоенный словарный и фразовый материал в коммуникативных ситуациях. </w:t>
      </w:r>
    </w:p>
    <w:p w:rsidR="00193825" w:rsidRPr="00276B54" w:rsidRDefault="00193825" w:rsidP="00193825">
      <w:pPr>
        <w:pStyle w:val="a6"/>
        <w:widowControl w:val="0"/>
        <w:numPr>
          <w:ilvl w:val="0"/>
          <w:numId w:val="13"/>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Различение и узнавание напечатанных слов, обозначающих имена людей, названия хорошо известных предметов и действий</w:t>
      </w:r>
    </w:p>
    <w:p w:rsidR="00193825" w:rsidRPr="00276B54" w:rsidRDefault="00193825" w:rsidP="00193825">
      <w:pPr>
        <w:pStyle w:val="a6"/>
        <w:widowControl w:val="0"/>
        <w:numPr>
          <w:ilvl w:val="0"/>
          <w:numId w:val="13"/>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Чтение в доступных ребенку пределах, понимание смысла узнаваемого слова. </w:t>
      </w:r>
    </w:p>
    <w:p w:rsidR="00193825" w:rsidRPr="00276B54" w:rsidRDefault="00193825" w:rsidP="00193825">
      <w:pPr>
        <w:pStyle w:val="a6"/>
        <w:spacing w:after="0" w:line="360" w:lineRule="auto"/>
        <w:ind w:left="0" w:firstLine="709"/>
        <w:jc w:val="both"/>
        <w:rPr>
          <w:rFonts w:ascii="Times New Roman" w:hAnsi="Times New Roman"/>
          <w:b/>
          <w:i/>
          <w:sz w:val="28"/>
          <w:szCs w:val="28"/>
        </w:rPr>
      </w:pPr>
      <w:r w:rsidRPr="00276B54">
        <w:rPr>
          <w:rFonts w:ascii="Times New Roman" w:hAnsi="Times New Roman"/>
          <w:b/>
          <w:i/>
          <w:sz w:val="28"/>
          <w:szCs w:val="28"/>
        </w:rPr>
        <w:t xml:space="preserve">Письмо </w:t>
      </w:r>
    </w:p>
    <w:p w:rsidR="00193825" w:rsidRPr="00276B54" w:rsidRDefault="00193825" w:rsidP="00193825">
      <w:pPr>
        <w:pStyle w:val="a6"/>
        <w:numPr>
          <w:ilvl w:val="0"/>
          <w:numId w:val="9"/>
        </w:numPr>
        <w:spacing w:after="0" w:line="360" w:lineRule="auto"/>
        <w:ind w:left="0" w:firstLine="709"/>
        <w:jc w:val="both"/>
        <w:rPr>
          <w:rFonts w:ascii="Times New Roman" w:hAnsi="Times New Roman"/>
          <w:sz w:val="28"/>
          <w:szCs w:val="28"/>
        </w:rPr>
      </w:pPr>
      <w:r w:rsidRPr="00276B54">
        <w:rPr>
          <w:rFonts w:ascii="Times New Roman" w:hAnsi="Times New Roman"/>
          <w:kern w:val="2"/>
          <w:sz w:val="28"/>
          <w:szCs w:val="28"/>
        </w:rPr>
        <w:t>Умение при возможности писать буквы, слоги, слова</w:t>
      </w:r>
    </w:p>
    <w:p w:rsidR="00193825" w:rsidRPr="00276B54" w:rsidRDefault="00193825" w:rsidP="00193825">
      <w:pPr>
        <w:pStyle w:val="a6"/>
        <w:numPr>
          <w:ilvl w:val="0"/>
          <w:numId w:val="9"/>
        </w:numPr>
        <w:spacing w:after="0" w:line="360" w:lineRule="auto"/>
        <w:ind w:left="0" w:firstLine="709"/>
        <w:jc w:val="both"/>
        <w:rPr>
          <w:rFonts w:ascii="Times New Roman" w:hAnsi="Times New Roman"/>
          <w:sz w:val="28"/>
          <w:szCs w:val="28"/>
        </w:rPr>
      </w:pPr>
      <w:r w:rsidRPr="00276B54">
        <w:rPr>
          <w:rFonts w:ascii="Times New Roman" w:hAnsi="Times New Roman"/>
          <w:sz w:val="28"/>
          <w:szCs w:val="28"/>
        </w:rPr>
        <w:t>Выполнение письменных упражнений по учебнику в соответствии с заданием (по физическим возможностям ребенка).</w:t>
      </w:r>
    </w:p>
    <w:p w:rsidR="00193825" w:rsidRPr="00276B54" w:rsidRDefault="00193825" w:rsidP="00193825">
      <w:pPr>
        <w:pStyle w:val="a6"/>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sz w:val="28"/>
          <w:szCs w:val="28"/>
        </w:rPr>
        <w:t>Списывание рукописного и печатного текстов целыми словами и словосочетаниями.</w:t>
      </w:r>
    </w:p>
    <w:p w:rsidR="00193825" w:rsidRPr="00276B54" w:rsidRDefault="00193825" w:rsidP="00193825">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 xml:space="preserve">Математика. </w:t>
      </w:r>
    </w:p>
    <w:p w:rsidR="00193825" w:rsidRPr="00276B54" w:rsidRDefault="00193825" w:rsidP="00193825">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Математические представления</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1) Элементарные математические представления о цвете, форме, величине; количественные (дочисловые), пространственные, временные </w:t>
      </w:r>
      <w:r w:rsidRPr="00276B54">
        <w:rPr>
          <w:rFonts w:ascii="Times New Roman" w:hAnsi="Times New Roman" w:cs="Times New Roman"/>
          <w:kern w:val="2"/>
          <w:sz w:val="28"/>
          <w:szCs w:val="28"/>
        </w:rPr>
        <w:lastRenderedPageBreak/>
        <w:t>представления.</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различать и сравнивать предметы по цвету, форме, величине. </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 </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соотносить число с соответствующим количеством предметов, обозначать его цифрой. </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пересчитывать предметы в доступных ребенку пределах. </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представлять множество двумя другими множествами в пределах 5-ти.</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обозначать арифметические действия знаками. </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решать задачи на увеличение и уменьшение на несколько единиц.</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3) Овладение способностью пользоваться математическими знаниями при решении соответствующих возрасту житейских задач.</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обращаться с деньгами, рассчитываться ими и разумно пользоваться карманными деньгами и т.д. </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определять длину, вес, объем, температуру, время, пользуясь мерками и измерительными приборами. </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устанавливать взаимно-однозначные соответствия. </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распознавать цифры, обозначающие номер дома, </w:t>
      </w:r>
      <w:r w:rsidRPr="00276B54">
        <w:rPr>
          <w:rFonts w:ascii="Times New Roman" w:hAnsi="Times New Roman"/>
          <w:kern w:val="2"/>
          <w:sz w:val="28"/>
          <w:szCs w:val="28"/>
        </w:rPr>
        <w:lastRenderedPageBreak/>
        <w:t xml:space="preserve">квартиры, автобуса, телефона и др. </w:t>
      </w:r>
    </w:p>
    <w:p w:rsidR="00193825" w:rsidRPr="00276B54" w:rsidRDefault="00193825" w:rsidP="00193825">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Искусство</w:t>
      </w:r>
    </w:p>
    <w:p w:rsidR="00193825" w:rsidRPr="00276B54" w:rsidRDefault="00193825" w:rsidP="00193825">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Изобразительная деятельность (рисование, лепка, аппликация)</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Освоение средств изобразительной деятельности и их использование в повседневной жизни.</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доступным видам изобразительной деятельности. </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различные изобразительные технологии в процессе рисования, лепки, аппликации. </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Способность к совместной и самостоятельной изобразительной деятельности. </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Получение удовольствия, радости от изобразительной деятельности. </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Стремление с собственной творческой деятельности, демонстрация результата своей работы. </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выражать свое отношение к результатам собственной и чужойтворческой деятельности.</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Готовность к участию в совместных мероприятиях. </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Получение положительных впечатлений от взаимодействия в процессе совместной творческой деятельности.</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 </w:t>
      </w:r>
    </w:p>
    <w:p w:rsidR="00193825" w:rsidRPr="00276B54" w:rsidRDefault="00193825" w:rsidP="00193825">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 xml:space="preserve">Музыка. </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lastRenderedPageBreak/>
        <w:t xml:space="preserve">Интерес к различным видам музыкальной деятельности (слушание, пение, движение под музыку, игра на музыкальных инструментах). </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слушать разную по  характеру музыку и двигаться в соответствии с характером музыкального произведения. </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приемов игры на музыкальных инструментах, сопровождение мелодии игрой на музыкальных инструментах. </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Получение удовольствия, радости от совместной и самостоятельноймузыкальной деятельности.</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2) Готовность к участию в совместных музыкальных мероприятиях.</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получать радость от совместной и самостоятельной музыкальной деятельности.</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навыки, полученные на занятиях по музыкальной деятельности, для участия в представлениях, концертах, спектаклях. </w:t>
      </w:r>
    </w:p>
    <w:p w:rsidR="00193825" w:rsidRPr="00276B54" w:rsidRDefault="00193825" w:rsidP="00193825">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Естествознание</w:t>
      </w:r>
    </w:p>
    <w:p w:rsidR="00193825" w:rsidRPr="00276B54" w:rsidRDefault="00193825" w:rsidP="00193825">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 xml:space="preserve">Развитие речи и окружающий природный мир </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и явлениям неживой природы. </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Представления о животном и растительном мире, их значении в жизни человека. </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живой природы. </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Расширение представлений о животном и растительном мире </w:t>
      </w:r>
      <w:r w:rsidRPr="00276B54">
        <w:rPr>
          <w:rFonts w:ascii="Times New Roman" w:hAnsi="Times New Roman"/>
          <w:kern w:val="2"/>
          <w:sz w:val="28"/>
          <w:szCs w:val="28"/>
        </w:rPr>
        <w:lastRenderedPageBreak/>
        <w:t>(грибах, ягодах, птицах, рыбах и т.д.).</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заботливо и бережно  относиться к растениям и животным, ухаживать за ними. </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соблюдать правила поведения в природе (в лесу, у реки и др.). </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Элементарные представления о течении времени. </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различать части суток, дни недели, месяцы, их соотнесение с временем года. </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течении времени: смена событий дня, суток, в течение недели, месяца и т.д.</w:t>
      </w:r>
    </w:p>
    <w:p w:rsidR="00193825" w:rsidRPr="00276B54" w:rsidRDefault="00193825" w:rsidP="00193825">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Человек</w:t>
      </w:r>
    </w:p>
    <w:p w:rsidR="00193825" w:rsidRPr="00276B54" w:rsidRDefault="00193825" w:rsidP="00193825">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Жизнедеятельность человека</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-Формирование представлений о себе, осознание общности и различий с другими. </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собственном теле. </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Распознавание своих ощущений и обогащение сенсорного опыта. </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Соотнесение себя со своим именем, своим изображением на фотографии, отражением в зеркале.</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Отнесение себя к определенному полу.</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определять «моё» и «не моё», осознавать и выражать свои интересы, желания. </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сообщать общие сведения о себе: имя, фамилия, возраст, пол, место жительства, свои интересы, хобби и др. </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возрастных изменениях человека, адекватное отношение к своим возрастным изменениям.</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-Представления о мире, созданном руками человека</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изготовленным руками человека. </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доме, школе, о расположенных в них и рядом объектах (мебель, оборудование, одежда, посуда, игровая площадка, и др.), о </w:t>
      </w:r>
      <w:r w:rsidRPr="00276B54">
        <w:rPr>
          <w:rFonts w:ascii="Times New Roman" w:hAnsi="Times New Roman"/>
          <w:kern w:val="2"/>
          <w:sz w:val="28"/>
          <w:szCs w:val="28"/>
        </w:rPr>
        <w:lastRenderedPageBreak/>
        <w:t>транспорте и т.д.</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элементарные правила безопасности в повседневной жизнедеятельности.</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профессиях людей, окружающих ребенка (учитель, повар, врач, водитель и т.д.).</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социальных ролях  людей (пассажир, пешеход, покупатель и т.д.), правилах поведения согласно социальной роли.</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Определение круга своих социальных ролей, умение вести себя в конкретной ситуации соответственно роли.</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-Освоение навыков учебной деятельности и накопление опыта продуктивного взаимодействия с взрослыми и сверстниками.</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-Стремление находить друзей, участвовать в коллективных играх, мероприятиях, занятиях, организовывать личное пространство и время (учебное и свободное).  </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находить друзей на основе личностных симпатий.</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строить дружеские отношения, оказывать поддержку и взаимопомощь, сопереживать, сочувствовать.</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взаимодействовать в группе в процессе учебной, игровой и доступной трудовой деятельности.</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организовывать свободное время с учетом своих интересов.</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-Накопление положительного опыта сотрудничества, участия в </w:t>
      </w:r>
      <w:r w:rsidRPr="00276B54">
        <w:rPr>
          <w:rFonts w:ascii="Times New Roman" w:hAnsi="Times New Roman" w:cs="Times New Roman"/>
          <w:kern w:val="2"/>
          <w:sz w:val="28"/>
          <w:szCs w:val="28"/>
        </w:rPr>
        <w:lastRenderedPageBreak/>
        <w:t>общественной жизни.</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Использование простейших эстетических ориентиров/эталонов в быту, дома и в школе.</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традиции государственных, семейных, школьных праздников.</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Представления об обязанностях и правах ребенка.</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праве на жизнь, на  образование, на труд, на неприкосновенность личности и достоинства и др. </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об обязанностях обучающегося, сына/дочери,  гражданина и др</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Формирование представления о России. </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Представление о государственной символике.</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Представление о значимых исторических событиях и выдающихся людях России. </w:t>
      </w:r>
    </w:p>
    <w:p w:rsidR="00193825" w:rsidRPr="00276B54" w:rsidRDefault="00193825" w:rsidP="00193825">
      <w:pPr>
        <w:widowControl w:val="0"/>
        <w:spacing w:after="0" w:line="360" w:lineRule="auto"/>
        <w:ind w:firstLine="709"/>
        <w:jc w:val="both"/>
        <w:rPr>
          <w:rFonts w:ascii="Times New Roman" w:hAnsi="Times New Roman" w:cs="Times New Roman"/>
          <w:kern w:val="2"/>
          <w:sz w:val="28"/>
          <w:szCs w:val="28"/>
        </w:rPr>
      </w:pP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Формирование умений определять свое самочувствие (как хорошее или плохое), локализировать болезненные ощущения и сообщать о них взрослым.</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режимные моменты (чистка зубов утром и вечером, мытье рук после посещения  туалета  и др.), чередовать их с занятиями.</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3) Представления о своей семье, взаимоотношениях в семье.</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членах семьи, родственных отношениях в семье </w:t>
      </w:r>
      <w:r w:rsidRPr="00276B54">
        <w:rPr>
          <w:rFonts w:ascii="Times New Roman" w:hAnsi="Times New Roman"/>
          <w:kern w:val="2"/>
          <w:sz w:val="28"/>
          <w:szCs w:val="28"/>
        </w:rPr>
        <w:lastRenderedPageBreak/>
        <w:t>и своей социальной роли, обязанностях членов семьи, бытовой и досуговой деятельности семьи.</w:t>
      </w:r>
    </w:p>
    <w:p w:rsidR="00193825" w:rsidRPr="00276B54" w:rsidRDefault="00193825" w:rsidP="00193825">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Самообслуживание</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Умение решать постоянно возникающие жизненные задачи, связанные с удовлетворением первоочередных потребностей.</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обслуживать себя или принимать помощь при одевании и раздевании, приеме пищи и питье и других гигиенических процедурах. </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сообщать о своих потребностях. </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следить за своим внешним видом. </w:t>
      </w:r>
    </w:p>
    <w:p w:rsidR="00193825" w:rsidRPr="00276B54" w:rsidRDefault="00193825" w:rsidP="00193825">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Адаптивная физкультура</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1) восприятие собственного тела, осознание своих физических возможностей и ограничений. </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доступных способов контроля над функциями собственного тела: сидеть, стоять, передвигаться (в т.ч. с использованием технических средств); </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двигательных навыков, координации движений, </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Соотнесение самочувствия с настроением, собственной активностью, самостоятельностью и независимостью </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p w:rsidR="00193825" w:rsidRPr="00276B54" w:rsidRDefault="00193825" w:rsidP="00193825">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 xml:space="preserve">Технологии </w:t>
      </w:r>
    </w:p>
    <w:p w:rsidR="00193825" w:rsidRPr="00276B54" w:rsidRDefault="00193825" w:rsidP="00193825">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Предметные действия.</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1) Овладение предметными действиями как необходимой основой для самообслуживания, коммуникации, изобразительной, бытовой и трудовой деятельности. </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предметному рукотворному миру; </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выполнять простые действия с предметами и материалами;</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соблюдать очередность (в парной игре с предметами, в </w:t>
      </w:r>
      <w:r w:rsidRPr="00276B54">
        <w:rPr>
          <w:rFonts w:ascii="Times New Roman" w:hAnsi="Times New Roman"/>
          <w:kern w:val="2"/>
          <w:sz w:val="28"/>
          <w:szCs w:val="28"/>
        </w:rPr>
        <w:lastRenderedPageBreak/>
        <w:t xml:space="preserve">диалоге, при выполнении трудовых операций и др.); </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следовать алгоритму / расписанию при выполнении предметных действий.</w:t>
      </w:r>
    </w:p>
    <w:p w:rsidR="00193825" w:rsidRPr="00276B54" w:rsidRDefault="00193825" w:rsidP="00193825">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принимать посильное участие в повседневных делах дома и в школе:</w:t>
      </w:r>
    </w:p>
    <w:p w:rsidR="00193825" w:rsidRPr="00276B54" w:rsidRDefault="00193825" w:rsidP="00193825">
      <w:pPr>
        <w:pStyle w:val="a6"/>
        <w:widowControl w:val="0"/>
        <w:numPr>
          <w:ilvl w:val="0"/>
          <w:numId w:val="12"/>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выполнять доступные бытовые поручения (обязанности) совместно со взрослыми.</w:t>
      </w:r>
    </w:p>
    <w:p w:rsidR="00193825" w:rsidRPr="00276B54" w:rsidRDefault="00193825" w:rsidP="00193825">
      <w:pPr>
        <w:pStyle w:val="a6"/>
        <w:widowControl w:val="0"/>
        <w:numPr>
          <w:ilvl w:val="0"/>
          <w:numId w:val="12"/>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193825" w:rsidRPr="00276B54" w:rsidRDefault="00193825" w:rsidP="00193825">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Программы коррекционных – развивающих курсов</w:t>
      </w:r>
    </w:p>
    <w:p w:rsidR="00193825" w:rsidRPr="00276B54" w:rsidRDefault="00193825" w:rsidP="00193825">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Сенсорное развитие.</w:t>
      </w:r>
    </w:p>
    <w:p w:rsidR="00193825" w:rsidRPr="00276B54" w:rsidRDefault="00193825" w:rsidP="00193825">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Сенсорное развитие направлено на формирование полноценного восприятия окружающей действительности. Первым шагом познания мира является чувственный опыт человека. Успешность умственного, физического, эстетического воспитания в значительной степени зависит от уровня сенсорного развития детей, т.е. от того, насколько полно ребенок воспринимает окружающий мир. У детей с ТМНР сенсорный опыт спонтанно не формируется. Чем более выражены нарушения развития ребенка, тем большее значение в его жизни имеет чувственный опыт, который накапливается в процессе восприятия различных ощущений. Дети с ТМНР наиболее чувствительными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193825" w:rsidRPr="00276B54" w:rsidRDefault="00193825" w:rsidP="00193825">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Целью обучения является обогащение чувственного опыта через целенаправленное систематическое воздействие на различные анализаторы.</w:t>
      </w:r>
    </w:p>
    <w:p w:rsidR="00193825" w:rsidRPr="00276B54" w:rsidRDefault="00193825" w:rsidP="00193825">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Программно-методический материал включает 5 разделов: «Зрительное восприятие», «Слуховое восприятие», «Кинестетическое восприятие», </w:t>
      </w:r>
      <w:r w:rsidRPr="00276B54">
        <w:rPr>
          <w:rFonts w:ascii="Times New Roman" w:hAnsi="Times New Roman" w:cs="Times New Roman"/>
          <w:kern w:val="2"/>
          <w:sz w:val="28"/>
          <w:szCs w:val="28"/>
        </w:rPr>
        <w:lastRenderedPageBreak/>
        <w:t>«Восприятие запаха», «Восприятие вкуса».</w:t>
      </w:r>
    </w:p>
    <w:p w:rsidR="00193825" w:rsidRPr="00276B54" w:rsidRDefault="00193825" w:rsidP="00193825">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193825" w:rsidRPr="00276B54" w:rsidRDefault="00193825" w:rsidP="00193825">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193825" w:rsidRPr="00276B54" w:rsidRDefault="00193825" w:rsidP="00193825">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193825" w:rsidRPr="00276B54" w:rsidRDefault="00193825" w:rsidP="00193825">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Зрительное восприятие. 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ребенка, справа и слева от него.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
    <w:p w:rsidR="00193825" w:rsidRPr="00276B54" w:rsidRDefault="00193825" w:rsidP="00193825">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Слуховое восприятие.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 </w:t>
      </w:r>
    </w:p>
    <w:p w:rsidR="00193825" w:rsidRPr="00276B54" w:rsidRDefault="00193825" w:rsidP="00193825">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Кинестетическое восприятие.  Адекватная эмоционально-двигательная реакция на прикосновения человека. Адекватная реакция на соприкосновение </w:t>
      </w:r>
      <w:r w:rsidRPr="00276B54">
        <w:rPr>
          <w:rFonts w:ascii="Times New Roman" w:hAnsi="Times New Roman" w:cs="Times New Roman"/>
          <w:kern w:val="2"/>
          <w:sz w:val="28"/>
          <w:szCs w:val="28"/>
        </w:rPr>
        <w:lastRenderedPageBreak/>
        <w:t xml:space="preserve">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 </w:t>
      </w:r>
    </w:p>
    <w:p w:rsidR="00193825" w:rsidRPr="00276B54" w:rsidRDefault="00193825" w:rsidP="00193825">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Восприятие запаха. Адекватная реакция на запахи. Различение объектов по запаху. </w:t>
      </w:r>
    </w:p>
    <w:p w:rsidR="00193825" w:rsidRPr="00276B54" w:rsidRDefault="00193825" w:rsidP="00193825">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Узнавание продукта по вкусу. Различение основных вкусовых качеств продуктов (горький, сладкий, кислый, соленый). </w:t>
      </w:r>
    </w:p>
    <w:p w:rsidR="00193825" w:rsidRPr="00276B54" w:rsidRDefault="00193825" w:rsidP="00193825">
      <w:pPr>
        <w:widowControl w:val="0"/>
        <w:spacing w:after="0" w:line="360" w:lineRule="auto"/>
        <w:ind w:firstLine="709"/>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Предметно-практические действия</w:t>
      </w:r>
    </w:p>
    <w:p w:rsidR="00193825" w:rsidRPr="00276B54" w:rsidRDefault="00193825" w:rsidP="00193825">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Вследствие органического поражения ЦНС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193825" w:rsidRPr="00276B54" w:rsidRDefault="00193825" w:rsidP="00193825">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Целью обучения является формирование целенаправленных произвольных действий с различными предметами и материалами.</w:t>
      </w:r>
    </w:p>
    <w:p w:rsidR="00193825" w:rsidRPr="00276B54" w:rsidRDefault="00193825" w:rsidP="00193825">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Программно-методический материал включает 2 раздела: «Действия с материалами», «Действия с предметами».</w:t>
      </w:r>
    </w:p>
    <w:p w:rsidR="00193825" w:rsidRPr="00276B54" w:rsidRDefault="00193825" w:rsidP="00193825">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lastRenderedPageBreak/>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193825" w:rsidRPr="00276B54" w:rsidRDefault="00193825" w:rsidP="00193825">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193825" w:rsidRPr="00276B54" w:rsidRDefault="00193825" w:rsidP="00193825">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193825" w:rsidRPr="00276B54" w:rsidRDefault="00193825" w:rsidP="00193825">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Действия с материалами. Сминание материала. Разрывание материала. Размазывание материала. Разминание материала. Пересыпание материалов. Переливание материалов. Наматывание материала.</w:t>
      </w:r>
    </w:p>
    <w:p w:rsidR="00193825" w:rsidRPr="00276B54" w:rsidRDefault="00193825" w:rsidP="00193825">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Действия с предметами. Захват, удержание, отпускание предмета. Встряхивание предмета. Толкание предмета. Вращение предмета. Нажимание на предмет (всей рукой, пальцем). Сжимание предмета (двумя руками, одной рукой, пальчиками). Тянуть предмет. Вынимание предметов. Складывание предметов. Перекладывание предметов. Вставление предметов. Нанизывание предметов.</w:t>
      </w:r>
    </w:p>
    <w:p w:rsidR="00193825" w:rsidRPr="00276B54" w:rsidRDefault="00193825" w:rsidP="00193825">
      <w:pPr>
        <w:widowControl w:val="0"/>
        <w:spacing w:after="0" w:line="360" w:lineRule="auto"/>
        <w:ind w:firstLine="709"/>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 xml:space="preserve">Двигательное развитие </w:t>
      </w:r>
    </w:p>
    <w:p w:rsidR="00193825" w:rsidRPr="00276B54" w:rsidRDefault="00193825" w:rsidP="00193825">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поддержанию и развитию способности к движению и функциональному использованию двигательных навыков является целью данного коррекционного курса. </w:t>
      </w:r>
    </w:p>
    <w:p w:rsidR="00193825" w:rsidRPr="00276B54" w:rsidRDefault="00193825" w:rsidP="00193825">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lastRenderedPageBreak/>
        <w:t xml:space="preserve">Целенаправленное двигательное развитие в рамках курса происходит на специально организованных занятиях, проводимых инструкторами лечебной физкультуры и/или учителями адаптивной физкультуры. </w:t>
      </w:r>
    </w:p>
    <w:p w:rsidR="00193825" w:rsidRPr="00276B54" w:rsidRDefault="00193825" w:rsidP="00193825">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193825" w:rsidRPr="00276B54" w:rsidRDefault="00193825" w:rsidP="00193825">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поддержание жизненно-важных функций организма (дыхание, работа сердечно-сосудистой системы и других внутренних органов); </w:t>
      </w:r>
    </w:p>
    <w:p w:rsidR="00193825" w:rsidRPr="00276B54" w:rsidRDefault="00193825" w:rsidP="00193825">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мотивация двигательной активности; </w:t>
      </w:r>
    </w:p>
    <w:p w:rsidR="00193825" w:rsidRPr="00276B54" w:rsidRDefault="00193825" w:rsidP="00193825">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поддержка и развитие имеющихся движений, расширение диапазона движений и профилактика возможных нарушений; </w:t>
      </w:r>
    </w:p>
    <w:p w:rsidR="00193825" w:rsidRPr="00276B54" w:rsidRDefault="00193825" w:rsidP="00193825">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обучение переходу из одной позы в другую; </w:t>
      </w:r>
    </w:p>
    <w:p w:rsidR="00193825" w:rsidRPr="00276B54" w:rsidRDefault="00193825" w:rsidP="00193825">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освоение новых способов передвижения (включая передвижение с помощью технических средств реабилитации);</w:t>
      </w:r>
    </w:p>
    <w:p w:rsidR="00193825" w:rsidRPr="00276B54" w:rsidRDefault="00193825" w:rsidP="00193825">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формирование функциональных двигательных навыков, которые ребенок в дальнейшем научится использовать в повседневной жизни; </w:t>
      </w:r>
    </w:p>
    <w:p w:rsidR="00193825" w:rsidRPr="00276B54" w:rsidRDefault="00193825" w:rsidP="00193825">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развитие функции руки, в том числе мелкой моторики; </w:t>
      </w:r>
    </w:p>
    <w:p w:rsidR="00193825" w:rsidRPr="00276B54" w:rsidRDefault="00193825" w:rsidP="00193825">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формирование ориентировки в пространстве;</w:t>
      </w:r>
    </w:p>
    <w:p w:rsidR="00193825" w:rsidRPr="00276B54" w:rsidRDefault="00193825" w:rsidP="00193825">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обогащение сенсомоторного опыта.</w:t>
      </w:r>
    </w:p>
    <w:p w:rsidR="00193825" w:rsidRPr="00276B54" w:rsidRDefault="00193825" w:rsidP="00193825">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193825" w:rsidRPr="00276B54" w:rsidRDefault="00193825" w:rsidP="00193825">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Альтернативная коммуникация.</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Общение – это неотъемлемая составляющая жизни  человека. Каждый человек занимает в обществе определенное место и всегда находится в каких-либо отношениях с другими окружающими людьми. Для ребенка с ТМНР обучение общению представляет большую значимость. Его учат выражать свои желания, нужды, просить о помощи, реагировать на слова говорящих с </w:t>
      </w:r>
      <w:r w:rsidRPr="00276B54">
        <w:rPr>
          <w:rFonts w:ascii="Times New Roman" w:hAnsi="Times New Roman" w:cs="Times New Roman"/>
          <w:kern w:val="2"/>
          <w:sz w:val="28"/>
          <w:szCs w:val="28"/>
        </w:rPr>
        <w:lastRenderedPageBreak/>
        <w:t xml:space="preserve">ним людей. Эта способность является  тем средством, с помощью которого он адаптируется в окружающем мире и учится жить в нем. Ребенок с ТМНР, не владеющий вербальной речью, становится непонятным окружающим, что затрудняет полноценное общение с ним. Выходом из этой ситуации является обучение ребенка использованию альтернативных средств коммуникации. Альтернативные средства общения могут использоваться для дополнения речи (если речь невнятная, смазанная) или замены речи (в случае ее отсутствия). </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Коррекционная работа в рамках курса тесно взаимосвязана с обучением по предмету «Общение». Приоритетной задачей коррекционного курса является обучение детей альтернативной коммуникации как средству, а в рамках предмета «Общение» происходит обучение детей умению пользоваться этим средством. </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Техническое оснащение курса включает: предметы, графические изображения, знаковые системы,  таблицы букв, карточки с напечатанными словами, наборы букв,  коммуникативных таблиц и коммуникативные тетради, записывающие устройства (например: Language Master “Big Mac”, “Step by step”, “GoTalk”, “MinTalker” и др.), а также компьютерные програмы (например: PicTop) и синтезирующие речь устройства (например: Apple iPad и программа «Общение» и др.).</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доступных средств невербальной коммуникации: взгляда, мимики, жеста, предмета, графического изображения, знаковой системы. </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таблицы букв, карточек с напечатанными словами, набора букв как средства коммуникации. </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Составление коммуникативных таблиц и коммуникативных тетрадей для общения в школе, дома и в других местах. </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технических коммуникативных устройств, например, записывающих устройств: Language Master “Big Mac”, “Step by step”, “GoTalk”, “MinTalker” и др., а также компьютерных устройств, синтезирующих речь, например, Apple iPad (программа «Общение» и др.). </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lastRenderedPageBreak/>
        <w:t>Коррекционно-развивающие занятия</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Коррекционно-развивающие занятия направлены: </w:t>
      </w:r>
    </w:p>
    <w:p w:rsidR="00193825" w:rsidRPr="00276B54" w:rsidRDefault="00193825" w:rsidP="00193825">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 реализацию особых образовательных потребностей обучающихся с ТМНР не предусмотренных содержанием программ по учебным предметам; </w:t>
      </w:r>
    </w:p>
    <w:p w:rsidR="00193825" w:rsidRPr="00276B54" w:rsidRDefault="00193825" w:rsidP="00193825">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 дополнительную помощь в освоении отдельных действий и представлений, которые оказываются для обучающихся особенно трудными; </w:t>
      </w:r>
    </w:p>
    <w:p w:rsidR="00193825" w:rsidRPr="00276B54" w:rsidRDefault="00193825" w:rsidP="00193825">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 развитие индивидуальных способностей обучающихся, их творческого потенциала. </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Возможности усвоения программного материала у разных детей с ТМНР определяют объем и содержание необходимой помощи каждому обучающемуся. Учитывая особенности психофизического развития и индивидуальные возможности конкретного обучающегося, образовательная организация может расширить содержание включенного в СИОП учебного предмета дополнительными задачами. </w:t>
      </w:r>
    </w:p>
    <w:p w:rsidR="00193825" w:rsidRPr="00276B54" w:rsidRDefault="00193825" w:rsidP="00193825">
      <w:pPr>
        <w:pStyle w:val="3"/>
        <w:jc w:val="center"/>
        <w:rPr>
          <w:rFonts w:ascii="Times New Roman" w:hAnsi="Times New Roman" w:cs="Times New Roman"/>
          <w:i w:val="0"/>
        </w:rPr>
      </w:pPr>
      <w:bookmarkStart w:id="10" w:name="_Toc289117707"/>
      <w:r w:rsidRPr="00276B54">
        <w:rPr>
          <w:rFonts w:ascii="Times New Roman" w:hAnsi="Times New Roman" w:cs="Times New Roman"/>
          <w:i w:val="0"/>
        </w:rPr>
        <w:t>2.3. Программа нравственного развития (воспитания)</w:t>
      </w:r>
      <w:bookmarkEnd w:id="10"/>
    </w:p>
    <w:p w:rsidR="00193825" w:rsidRDefault="00193825" w:rsidP="00193825">
      <w:pPr>
        <w:pStyle w:val="afa"/>
        <w:spacing w:line="360" w:lineRule="auto"/>
        <w:ind w:firstLine="709"/>
        <w:jc w:val="both"/>
        <w:rPr>
          <w:rFonts w:ascii="Times New Roman" w:hAnsi="Times New Roman"/>
          <w:sz w:val="28"/>
        </w:rPr>
      </w:pPr>
      <w:r w:rsidRPr="004D22DA">
        <w:rPr>
          <w:rFonts w:ascii="Times New Roman" w:hAnsi="Times New Roman"/>
          <w:sz w:val="28"/>
        </w:rPr>
        <w:t>Программа нравственного развития (воспитания)</w:t>
      </w:r>
      <w:r>
        <w:rPr>
          <w:rFonts w:ascii="Times New Roman" w:hAnsi="Times New Roman"/>
          <w:sz w:val="28"/>
        </w:rPr>
        <w:t>обучающихся с ТМНР должна быть направлена на обеспечение ихнравственного развития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193825" w:rsidRDefault="00193825" w:rsidP="00193825">
      <w:pPr>
        <w:pStyle w:val="afa"/>
        <w:spacing w:line="360" w:lineRule="auto"/>
        <w:ind w:firstLine="709"/>
        <w:jc w:val="both"/>
        <w:rPr>
          <w:rFonts w:ascii="Times New Roman" w:hAnsi="Times New Roman"/>
          <w:sz w:val="28"/>
        </w:rPr>
      </w:pPr>
      <w:r>
        <w:rPr>
          <w:rFonts w:ascii="Times New Roman" w:hAnsi="Times New Roman"/>
          <w:sz w:val="28"/>
        </w:rPr>
        <w:t>В основу этой Программы должны быть положены ключевые воспитательные задачи, базовые национальные ценности российского общества, общечеловеческие ценности в контексте формирования у них нравственных чувств, нравственного сознания и поведения.</w:t>
      </w:r>
    </w:p>
    <w:p w:rsidR="00193825" w:rsidRDefault="00193825" w:rsidP="00193825">
      <w:pPr>
        <w:pStyle w:val="afa"/>
        <w:spacing w:line="360" w:lineRule="auto"/>
        <w:ind w:firstLine="709"/>
        <w:jc w:val="both"/>
        <w:rPr>
          <w:rFonts w:ascii="Times New Roman" w:hAnsi="Times New Roman"/>
          <w:sz w:val="28"/>
        </w:rPr>
      </w:pPr>
      <w:r>
        <w:rPr>
          <w:rFonts w:ascii="Times New Roman" w:hAnsi="Times New Roman"/>
          <w:sz w:val="28"/>
        </w:rPr>
        <w:t>Программа должна обеспечивать:</w:t>
      </w:r>
    </w:p>
    <w:p w:rsidR="00193825" w:rsidRDefault="00193825" w:rsidP="00193825">
      <w:pPr>
        <w:pStyle w:val="afa"/>
        <w:numPr>
          <w:ilvl w:val="0"/>
          <w:numId w:val="10"/>
        </w:numPr>
        <w:suppressAutoHyphens/>
        <w:spacing w:line="360" w:lineRule="auto"/>
        <w:ind w:firstLine="709"/>
        <w:jc w:val="both"/>
        <w:textAlignment w:val="baseline"/>
        <w:rPr>
          <w:rFonts w:ascii="Times New Roman" w:hAnsi="Times New Roman"/>
          <w:sz w:val="28"/>
        </w:rPr>
      </w:pPr>
      <w:r>
        <w:rPr>
          <w:rFonts w:ascii="Times New Roman" w:hAnsi="Times New Roman"/>
          <w:sz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193825" w:rsidRDefault="00193825" w:rsidP="00193825">
      <w:pPr>
        <w:pStyle w:val="afa"/>
        <w:numPr>
          <w:ilvl w:val="0"/>
          <w:numId w:val="10"/>
        </w:numPr>
        <w:suppressAutoHyphens/>
        <w:spacing w:line="360" w:lineRule="auto"/>
        <w:ind w:firstLine="709"/>
        <w:jc w:val="both"/>
        <w:textAlignment w:val="baseline"/>
        <w:rPr>
          <w:rFonts w:ascii="Times New Roman" w:hAnsi="Times New Roman"/>
          <w:sz w:val="28"/>
        </w:rPr>
      </w:pPr>
      <w:r>
        <w:rPr>
          <w:rFonts w:ascii="Times New Roman" w:hAnsi="Times New Roman"/>
          <w:sz w:val="28"/>
        </w:rPr>
        <w:lastRenderedPageBreak/>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193825" w:rsidRDefault="00193825" w:rsidP="00193825">
      <w:pPr>
        <w:pStyle w:val="afa"/>
        <w:spacing w:line="360" w:lineRule="auto"/>
        <w:ind w:firstLine="709"/>
        <w:jc w:val="both"/>
        <w:rPr>
          <w:rFonts w:ascii="Times New Roman" w:hAnsi="Times New Roman"/>
          <w:sz w:val="28"/>
          <w:szCs w:val="28"/>
        </w:rPr>
      </w:pPr>
      <w:r>
        <w:rPr>
          <w:rFonts w:ascii="Times New Roman" w:hAnsi="Times New Roman"/>
          <w:sz w:val="28"/>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обучающихся с ТМНР), формы организации работы.</w:t>
      </w:r>
    </w:p>
    <w:p w:rsidR="00193825" w:rsidRPr="00276B54" w:rsidRDefault="001D1082" w:rsidP="001D1082">
      <w:pPr>
        <w:pStyle w:val="3"/>
        <w:rPr>
          <w:rFonts w:ascii="Times New Roman" w:hAnsi="Times New Roman" w:cs="Times New Roman"/>
          <w:i w:val="0"/>
        </w:rPr>
      </w:pPr>
      <w:bookmarkStart w:id="11" w:name="_Toc289117708"/>
      <w:r>
        <w:rPr>
          <w:rFonts w:ascii="Times New Roman" w:hAnsi="Times New Roman" w:cs="Times New Roman"/>
          <w:i w:val="0"/>
        </w:rPr>
        <w:t xml:space="preserve">     </w:t>
      </w:r>
      <w:r w:rsidR="00193825" w:rsidRPr="00276B54">
        <w:rPr>
          <w:rFonts w:ascii="Times New Roman" w:hAnsi="Times New Roman" w:cs="Times New Roman"/>
          <w:i w:val="0"/>
        </w:rPr>
        <w:t>2.4.Программа формирования экологической культуры, здорового и безопасного образа жизни</w:t>
      </w:r>
      <w:bookmarkEnd w:id="11"/>
    </w:p>
    <w:p w:rsidR="00193825" w:rsidRPr="00F33D8E" w:rsidRDefault="00193825" w:rsidP="00193825">
      <w:pPr>
        <w:pStyle w:val="afa"/>
        <w:spacing w:line="360" w:lineRule="auto"/>
        <w:ind w:firstLine="709"/>
        <w:jc w:val="both"/>
        <w:rPr>
          <w:rFonts w:ascii="Times New Roman" w:hAnsi="Times New Roman"/>
          <w:sz w:val="28"/>
        </w:rPr>
      </w:pPr>
      <w:r>
        <w:rPr>
          <w:rFonts w:ascii="Times New Roman" w:hAnsi="Times New Roman"/>
          <w:sz w:val="28"/>
        </w:rPr>
        <w:t>Д</w:t>
      </w:r>
      <w:r w:rsidRPr="00F33D8E">
        <w:rPr>
          <w:rFonts w:ascii="Times New Roman" w:hAnsi="Times New Roman"/>
          <w:sz w:val="28"/>
        </w:rPr>
        <w:t>олжна обеспечивать:</w:t>
      </w:r>
    </w:p>
    <w:p w:rsidR="00193825" w:rsidRDefault="00193825" w:rsidP="00193825">
      <w:pPr>
        <w:pStyle w:val="afa"/>
        <w:numPr>
          <w:ilvl w:val="0"/>
          <w:numId w:val="11"/>
        </w:numPr>
        <w:suppressAutoHyphens/>
        <w:spacing w:line="360" w:lineRule="auto"/>
        <w:ind w:firstLine="709"/>
        <w:jc w:val="both"/>
        <w:textAlignment w:val="baseline"/>
        <w:rPr>
          <w:rFonts w:ascii="Times New Roman" w:eastAsia="MS Mincho" w:hAnsi="Times New Roman"/>
          <w:sz w:val="28"/>
          <w:szCs w:val="28"/>
        </w:rPr>
      </w:pPr>
      <w:r>
        <w:rPr>
          <w:rFonts w:ascii="Times New Roman" w:hAnsi="Times New Roman"/>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193825" w:rsidRDefault="00193825" w:rsidP="00193825">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eastAsia="MS Mincho" w:hAnsi="Times New Roman"/>
          <w:sz w:val="28"/>
          <w:szCs w:val="28"/>
        </w:rPr>
        <w:t>формирование познавательного интереса и бережного отношения к природе;</w:t>
      </w:r>
    </w:p>
    <w:p w:rsidR="00193825" w:rsidRDefault="00193825" w:rsidP="00193825">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szCs w:val="28"/>
        </w:rPr>
        <w:t>пробуждение в детях желания заботиться о своем здоровье путем соблюдения правил здорового образа жизни и организации здоровьесберегающего характера учебной деятельности и общения;</w:t>
      </w:r>
    </w:p>
    <w:p w:rsidR="00193825" w:rsidRDefault="00193825" w:rsidP="00193825">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rPr>
        <w:t>формирование умений определять свое самочувствие (как хорошее или плохое), локализировать болезненные ощущения и сообщать о них взрослым;</w:t>
      </w:r>
    </w:p>
    <w:p w:rsidR="00193825" w:rsidRDefault="00193825" w:rsidP="00193825">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rPr>
        <w:t>умение соблюдать режимные моменты (чистка зубов утром и вечером, мытье рук после посещения туалета и др.), чередовать их с занятиями;</w:t>
      </w:r>
    </w:p>
    <w:p w:rsidR="00193825" w:rsidRDefault="00193825" w:rsidP="00193825">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rPr>
        <w:t>потребность содержать тело, одежду в чистоте, следить за своим внешним видом;</w:t>
      </w:r>
    </w:p>
    <w:p w:rsidR="00193825" w:rsidRDefault="00193825" w:rsidP="00193825">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установок на использование здорового питания;</w:t>
      </w:r>
    </w:p>
    <w:p w:rsidR="00193825" w:rsidRDefault="00193825" w:rsidP="00193825">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использование оптимальных двигательных режимов для обучающихся с учетом их возрастных, психофизических особенностей;</w:t>
      </w:r>
    </w:p>
    <w:p w:rsidR="00193825" w:rsidRDefault="00193825" w:rsidP="00193825">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lastRenderedPageBreak/>
        <w:t>развитие потребности в занятиях адаптивной физической культурой;</w:t>
      </w:r>
    </w:p>
    <w:p w:rsidR="00193825" w:rsidRDefault="00193825" w:rsidP="00193825">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соблюдение здоровьесозидающих режимов дня;</w:t>
      </w:r>
    </w:p>
    <w:p w:rsidR="00193825" w:rsidRDefault="00193825" w:rsidP="00193825">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193825" w:rsidRDefault="00193825" w:rsidP="00193825">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193825" w:rsidRDefault="00193825" w:rsidP="00193825">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193825" w:rsidRDefault="00193825" w:rsidP="00193825">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193825" w:rsidRPr="00811C4F" w:rsidRDefault="00193825" w:rsidP="00193825">
      <w:pPr>
        <w:pStyle w:val="Standard"/>
        <w:tabs>
          <w:tab w:val="left" w:pos="720"/>
          <w:tab w:val="left" w:pos="1080"/>
        </w:tabs>
        <w:spacing w:line="360" w:lineRule="auto"/>
        <w:ind w:firstLine="709"/>
        <w:jc w:val="both"/>
        <w:rPr>
          <w:sz w:val="28"/>
          <w:szCs w:val="28"/>
        </w:rPr>
      </w:pPr>
      <w:r>
        <w:rPr>
          <w:sz w:val="28"/>
          <w:szCs w:val="28"/>
        </w:rPr>
        <w:t>Программа должна содержать цели, задачи, планируемые результаты, основные направления и перечень организационных форм.</w:t>
      </w:r>
    </w:p>
    <w:p w:rsidR="00193825" w:rsidRPr="00276B54" w:rsidRDefault="00193825" w:rsidP="00193825">
      <w:pPr>
        <w:pStyle w:val="3"/>
        <w:jc w:val="center"/>
        <w:rPr>
          <w:rFonts w:ascii="Times New Roman" w:hAnsi="Times New Roman" w:cs="Times New Roman"/>
          <w:i w:val="0"/>
        </w:rPr>
      </w:pPr>
      <w:bookmarkStart w:id="12" w:name="_Toc289117709"/>
      <w:r w:rsidRPr="00276B54">
        <w:rPr>
          <w:rFonts w:ascii="Times New Roman" w:hAnsi="Times New Roman" w:cs="Times New Roman"/>
          <w:i w:val="0"/>
        </w:rPr>
        <w:t>2.5. Программа коррекционной работы</w:t>
      </w:r>
      <w:bookmarkEnd w:id="12"/>
    </w:p>
    <w:p w:rsidR="00193825" w:rsidRPr="00591022" w:rsidRDefault="00193825" w:rsidP="00193825">
      <w:pPr>
        <w:pStyle w:val="Standard"/>
        <w:tabs>
          <w:tab w:val="left" w:pos="720"/>
          <w:tab w:val="left" w:pos="1080"/>
        </w:tabs>
        <w:spacing w:line="360" w:lineRule="auto"/>
        <w:ind w:firstLine="720"/>
        <w:jc w:val="both"/>
        <w:rPr>
          <w:sz w:val="28"/>
          <w:szCs w:val="28"/>
        </w:rPr>
      </w:pPr>
      <w:r w:rsidRPr="00591022">
        <w:rPr>
          <w:sz w:val="28"/>
          <w:szCs w:val="28"/>
        </w:rPr>
        <w:t>Программа коррекционной работы должна обеспечивать:</w:t>
      </w:r>
    </w:p>
    <w:p w:rsidR="00193825" w:rsidRPr="00781409" w:rsidRDefault="00193825" w:rsidP="00193825">
      <w:pPr>
        <w:pStyle w:val="Standard"/>
        <w:tabs>
          <w:tab w:val="left" w:pos="720"/>
          <w:tab w:val="left" w:pos="1080"/>
        </w:tabs>
        <w:spacing w:line="360" w:lineRule="auto"/>
        <w:jc w:val="both"/>
        <w:rPr>
          <w:sz w:val="28"/>
          <w:szCs w:val="28"/>
        </w:rPr>
      </w:pPr>
      <w:r w:rsidRPr="00781409">
        <w:rPr>
          <w:sz w:val="28"/>
          <w:szCs w:val="28"/>
        </w:rPr>
        <w:t>выявление особых образовательных потребностей обучающихся с ограниченными возможностями здоровья;</w:t>
      </w:r>
    </w:p>
    <w:p w:rsidR="00193825" w:rsidRPr="00781409" w:rsidRDefault="00193825" w:rsidP="00193825">
      <w:pPr>
        <w:pStyle w:val="Standard"/>
        <w:tabs>
          <w:tab w:val="left" w:pos="720"/>
          <w:tab w:val="left" w:pos="1080"/>
        </w:tabs>
        <w:spacing w:line="360" w:lineRule="auto"/>
        <w:jc w:val="both"/>
        <w:rPr>
          <w:sz w:val="28"/>
          <w:szCs w:val="28"/>
        </w:rPr>
      </w:pPr>
      <w:r w:rsidRPr="00781409">
        <w:rPr>
          <w:sz w:val="28"/>
          <w:szCs w:val="28"/>
        </w:rPr>
        <w:t xml:space="preserve"> осуществление индивидуально ориентированной психолого-медико-пе</w:t>
      </w:r>
      <w:r w:rsidRPr="00781409">
        <w:rPr>
          <w:sz w:val="28"/>
          <w:szCs w:val="28"/>
        </w:rPr>
        <w:softHyphen/>
        <w:t>дагогической и социальной помощ</w:t>
      </w:r>
      <w:r>
        <w:rPr>
          <w:sz w:val="28"/>
          <w:szCs w:val="28"/>
        </w:rPr>
        <w:t>и обучающимся с</w:t>
      </w:r>
      <w:r>
        <w:rPr>
          <w:sz w:val="28"/>
          <w:szCs w:val="28"/>
          <w:lang w:val="ru-RU"/>
        </w:rPr>
        <w:t xml:space="preserve"> ТМНР</w:t>
      </w:r>
      <w:r w:rsidRPr="00781409">
        <w:rPr>
          <w:sz w:val="28"/>
          <w:szCs w:val="28"/>
        </w:rPr>
        <w:t xml:space="preserve">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w:t>
      </w:r>
      <w:r w:rsidRPr="00781409">
        <w:rPr>
          <w:sz w:val="28"/>
          <w:szCs w:val="28"/>
          <w:lang w:val="ru-RU"/>
        </w:rPr>
        <w:t xml:space="preserve"> и ИПР</w:t>
      </w:r>
      <w:r w:rsidRPr="00781409">
        <w:rPr>
          <w:sz w:val="28"/>
          <w:szCs w:val="28"/>
        </w:rPr>
        <w:t>);</w:t>
      </w:r>
    </w:p>
    <w:p w:rsidR="00193825" w:rsidRPr="00781409" w:rsidRDefault="00193825" w:rsidP="00193825">
      <w:pPr>
        <w:pStyle w:val="Standard"/>
        <w:tabs>
          <w:tab w:val="left" w:pos="720"/>
          <w:tab w:val="left" w:pos="1080"/>
        </w:tabs>
        <w:spacing w:line="360" w:lineRule="auto"/>
        <w:ind w:firstLine="720"/>
        <w:jc w:val="both"/>
        <w:rPr>
          <w:sz w:val="28"/>
          <w:szCs w:val="28"/>
        </w:rPr>
      </w:pPr>
      <w:r w:rsidRPr="00781409">
        <w:rPr>
          <w:sz w:val="28"/>
          <w:szCs w:val="28"/>
        </w:rPr>
        <w:t>Программа коррекционной работы должна содержать:</w:t>
      </w:r>
    </w:p>
    <w:p w:rsidR="00193825" w:rsidRPr="00781409" w:rsidRDefault="00193825" w:rsidP="00193825">
      <w:pPr>
        <w:pStyle w:val="Standard"/>
        <w:tabs>
          <w:tab w:val="left" w:pos="720"/>
          <w:tab w:val="left" w:pos="1080"/>
        </w:tabs>
        <w:spacing w:line="360" w:lineRule="auto"/>
        <w:ind w:firstLine="720"/>
        <w:jc w:val="both"/>
        <w:rPr>
          <w:sz w:val="28"/>
          <w:szCs w:val="28"/>
        </w:rPr>
      </w:pPr>
      <w:r w:rsidRPr="00781409">
        <w:rPr>
          <w:sz w:val="28"/>
          <w:szCs w:val="28"/>
        </w:rPr>
        <w:lastRenderedPageBreak/>
        <w:t xml:space="preserve">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w:t>
      </w:r>
      <w:r>
        <w:rPr>
          <w:sz w:val="28"/>
          <w:szCs w:val="28"/>
          <w:lang w:val="ru-RU"/>
        </w:rPr>
        <w:t>ТМНР</w:t>
      </w:r>
      <w:r w:rsidRPr="00781409">
        <w:rPr>
          <w:sz w:val="28"/>
          <w:szCs w:val="28"/>
        </w:rPr>
        <w:t>;</w:t>
      </w:r>
    </w:p>
    <w:p w:rsidR="00193825" w:rsidRPr="00781409" w:rsidRDefault="00193825" w:rsidP="00193825">
      <w:pPr>
        <w:pStyle w:val="Standard"/>
        <w:tabs>
          <w:tab w:val="left" w:pos="720"/>
          <w:tab w:val="left" w:pos="1080"/>
        </w:tabs>
        <w:spacing w:line="360" w:lineRule="auto"/>
        <w:ind w:firstLine="720"/>
        <w:jc w:val="both"/>
        <w:rPr>
          <w:sz w:val="28"/>
          <w:szCs w:val="28"/>
        </w:rPr>
      </w:pPr>
      <w:r w:rsidRPr="00781409">
        <w:rPr>
          <w:sz w:val="28"/>
          <w:szCs w:val="28"/>
        </w:rPr>
        <w:t>систему комплексного психолого-медико-педагог</w:t>
      </w:r>
      <w:r>
        <w:rPr>
          <w:sz w:val="28"/>
          <w:szCs w:val="28"/>
        </w:rPr>
        <w:t xml:space="preserve">ического и социального сопровождения обучающихся с </w:t>
      </w:r>
      <w:r>
        <w:rPr>
          <w:sz w:val="28"/>
          <w:szCs w:val="28"/>
          <w:lang w:val="ru-RU"/>
        </w:rPr>
        <w:t>ТМНР</w:t>
      </w:r>
      <w:r w:rsidRPr="00781409">
        <w:rPr>
          <w:sz w:val="28"/>
          <w:szCs w:val="28"/>
        </w:rPr>
        <w:t xml:space="preserve">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w:t>
      </w:r>
      <w:r>
        <w:rPr>
          <w:sz w:val="28"/>
          <w:szCs w:val="28"/>
          <w:lang w:val="ru-RU"/>
        </w:rPr>
        <w:t>обще</w:t>
      </w:r>
      <w:r w:rsidRPr="00781409">
        <w:rPr>
          <w:sz w:val="28"/>
          <w:szCs w:val="28"/>
        </w:rPr>
        <w:t>образователь</w:t>
      </w:r>
      <w:r>
        <w:rPr>
          <w:sz w:val="28"/>
          <w:szCs w:val="28"/>
        </w:rPr>
        <w:t>ной программы</w:t>
      </w:r>
      <w:r w:rsidRPr="00781409">
        <w:rPr>
          <w:sz w:val="28"/>
          <w:szCs w:val="28"/>
        </w:rPr>
        <w:t>, корректировку коррекционных мероприятий;</w:t>
      </w:r>
    </w:p>
    <w:p w:rsidR="00193825" w:rsidRPr="00781409" w:rsidRDefault="00193825" w:rsidP="00193825">
      <w:pPr>
        <w:pStyle w:val="Standard"/>
        <w:tabs>
          <w:tab w:val="left" w:pos="720"/>
          <w:tab w:val="left" w:pos="1080"/>
        </w:tabs>
        <w:spacing w:line="360" w:lineRule="auto"/>
        <w:ind w:firstLine="720"/>
        <w:jc w:val="both"/>
        <w:rPr>
          <w:sz w:val="28"/>
          <w:szCs w:val="28"/>
        </w:rPr>
      </w:pPr>
      <w:r w:rsidRPr="00781409">
        <w:rPr>
          <w:sz w:val="28"/>
          <w:szCs w:val="28"/>
        </w:rPr>
        <w:t>механизм взаимодействия в разработк</w:t>
      </w:r>
      <w:r>
        <w:rPr>
          <w:sz w:val="28"/>
          <w:szCs w:val="28"/>
        </w:rPr>
        <w:t>е и реализации коррекционных ме</w:t>
      </w:r>
      <w:r w:rsidRPr="00781409">
        <w:rPr>
          <w:sz w:val="28"/>
          <w:szCs w:val="28"/>
        </w:rPr>
        <w:t>роприятий учителей, специалистов в области сопровождения, медицинских работников образовательной организации и специалистов других организаций, специализирующихся в области семьи и других институтов.</w:t>
      </w:r>
    </w:p>
    <w:p w:rsidR="00193825" w:rsidRPr="00276B54" w:rsidRDefault="00193825" w:rsidP="00193825">
      <w:pPr>
        <w:pStyle w:val="3"/>
        <w:jc w:val="center"/>
        <w:rPr>
          <w:rFonts w:ascii="Times New Roman" w:hAnsi="Times New Roman" w:cs="Times New Roman"/>
          <w:i w:val="0"/>
        </w:rPr>
      </w:pPr>
      <w:bookmarkStart w:id="13" w:name="_Toc289117710"/>
      <w:r w:rsidRPr="00276B54">
        <w:rPr>
          <w:rFonts w:ascii="Times New Roman" w:hAnsi="Times New Roman" w:cs="Times New Roman"/>
          <w:i w:val="0"/>
        </w:rPr>
        <w:t>2.6. Программа внеурочной деятельности</w:t>
      </w:r>
      <w:bookmarkEnd w:id="13"/>
    </w:p>
    <w:p w:rsidR="00193825" w:rsidRPr="00734876" w:rsidRDefault="00193825" w:rsidP="00193825">
      <w:pPr>
        <w:pStyle w:val="western"/>
        <w:spacing w:before="0" w:beforeAutospacing="0" w:line="360" w:lineRule="auto"/>
        <w:ind w:firstLine="567"/>
        <w:jc w:val="both"/>
        <w:rPr>
          <w:sz w:val="28"/>
          <w:szCs w:val="28"/>
        </w:rPr>
      </w:pPr>
      <w:r w:rsidRPr="004B37BB">
        <w:rPr>
          <w:sz w:val="28"/>
          <w:szCs w:val="28"/>
        </w:rPr>
        <w:t>Внеурочная деятельность</w:t>
      </w:r>
      <w:r w:rsidRPr="00734876">
        <w:rPr>
          <w:sz w:val="28"/>
          <w:szCs w:val="28"/>
        </w:rPr>
        <w:t>организуется по направлениям развития личности (</w:t>
      </w:r>
      <w:r>
        <w:rPr>
          <w:sz w:val="28"/>
          <w:szCs w:val="28"/>
        </w:rPr>
        <w:t>адаптивно-спортивн</w:t>
      </w:r>
      <w:r w:rsidRPr="00734876">
        <w:rPr>
          <w:sz w:val="28"/>
          <w:szCs w:val="28"/>
        </w:rPr>
        <w:t>ое, духовно-нравственное, социальное, общеинтеллектуальное,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 </w:t>
      </w:r>
      <w:r w:rsidRPr="00734876">
        <w:rPr>
          <w:sz w:val="28"/>
          <w:szCs w:val="28"/>
        </w:rPr>
        <w:t xml:space="preserve"> и т.д.</w:t>
      </w:r>
    </w:p>
    <w:p w:rsidR="00193825" w:rsidRPr="00734876" w:rsidRDefault="00193825" w:rsidP="00193825">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 xml:space="preserve">ует социальной интеграции </w:t>
      </w:r>
      <w:r w:rsidRPr="00734876">
        <w:rPr>
          <w:sz w:val="28"/>
          <w:szCs w:val="28"/>
        </w:rPr>
        <w:t>обучающихся</w:t>
      </w:r>
      <w:r>
        <w:rPr>
          <w:sz w:val="28"/>
          <w:szCs w:val="28"/>
        </w:rPr>
        <w:t>с ТМНР</w:t>
      </w:r>
      <w:r w:rsidRPr="00734876">
        <w:rPr>
          <w:sz w:val="28"/>
          <w:szCs w:val="28"/>
        </w:rPr>
        <w:t xml:space="preserve">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НОДА,ТМНР</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w:t>
      </w:r>
      <w:r>
        <w:rPr>
          <w:sz w:val="28"/>
          <w:szCs w:val="28"/>
        </w:rPr>
        <w:t xml:space="preserve"> с ТМНР</w:t>
      </w:r>
      <w:r w:rsidRPr="00734876">
        <w:rPr>
          <w:sz w:val="28"/>
          <w:szCs w:val="28"/>
        </w:rPr>
        <w:t xml:space="preserve"> так и их обычно развивающихся сверстников. </w:t>
      </w:r>
    </w:p>
    <w:p w:rsidR="00193825" w:rsidRPr="00591022" w:rsidRDefault="00193825" w:rsidP="00193825">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lastRenderedPageBreak/>
        <w:t>спорта). В период каникул для продолжения внеурочной деятельности 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w:t>
      </w:r>
      <w:r>
        <w:rPr>
          <w:sz w:val="28"/>
          <w:szCs w:val="28"/>
        </w:rPr>
        <w:t>тельности, включаются в СИОП</w:t>
      </w:r>
      <w:r w:rsidRPr="00734876">
        <w:rPr>
          <w:sz w:val="28"/>
          <w:szCs w:val="28"/>
        </w:rPr>
        <w:t>.</w:t>
      </w:r>
    </w:p>
    <w:p w:rsidR="00193825" w:rsidRPr="00276B54" w:rsidRDefault="00193825" w:rsidP="00193825">
      <w:pPr>
        <w:pStyle w:val="2"/>
        <w:jc w:val="center"/>
        <w:rPr>
          <w:rFonts w:ascii="Times New Roman" w:hAnsi="Times New Roman" w:cs="Times New Roman"/>
        </w:rPr>
      </w:pPr>
      <w:bookmarkStart w:id="14" w:name="_Toc289117711"/>
      <w:r w:rsidRPr="00276B54">
        <w:rPr>
          <w:rFonts w:ascii="Times New Roman" w:hAnsi="Times New Roman" w:cs="Times New Roman"/>
        </w:rPr>
        <w:t>3. Организационный раздел</w:t>
      </w:r>
      <w:bookmarkEnd w:id="14"/>
    </w:p>
    <w:p w:rsidR="00193825" w:rsidRPr="00276B54" w:rsidRDefault="00193825" w:rsidP="00193825">
      <w:pPr>
        <w:pStyle w:val="3"/>
        <w:jc w:val="center"/>
        <w:rPr>
          <w:rFonts w:ascii="Times New Roman" w:hAnsi="Times New Roman" w:cs="Times New Roman"/>
          <w:i w:val="0"/>
        </w:rPr>
      </w:pPr>
      <w:bookmarkStart w:id="15" w:name="_Toc289117712"/>
      <w:r w:rsidRPr="00276B54">
        <w:rPr>
          <w:rFonts w:ascii="Times New Roman" w:hAnsi="Times New Roman" w:cs="Times New Roman"/>
          <w:i w:val="0"/>
        </w:rPr>
        <w:t>3.1. Учебный план</w:t>
      </w:r>
      <w:bookmarkEnd w:id="15"/>
    </w:p>
    <w:p w:rsidR="00193825" w:rsidRPr="00124665" w:rsidRDefault="00193825" w:rsidP="00193825">
      <w:pPr>
        <w:spacing w:after="0" w:line="360" w:lineRule="auto"/>
        <w:ind w:firstLine="567"/>
        <w:jc w:val="both"/>
        <w:rPr>
          <w:rFonts w:ascii="Times New Roman" w:hAnsi="Times New Roman"/>
          <w:sz w:val="28"/>
          <w:szCs w:val="28"/>
        </w:rPr>
      </w:pPr>
      <w:r w:rsidRPr="00124665">
        <w:rPr>
          <w:rFonts w:ascii="Times New Roman" w:hAnsi="Times New Roman"/>
          <w:sz w:val="28"/>
          <w:szCs w:val="28"/>
        </w:rPr>
        <w:t xml:space="preserve">Примерный учебный план для образовательных организаций, реализующих ООП НОО на основе ИП для обучающихся с нарушениями опорно-двигательного аппарата с </w:t>
      </w:r>
      <w:r>
        <w:rPr>
          <w:rFonts w:ascii="Times New Roman" w:hAnsi="Times New Roman"/>
          <w:sz w:val="28"/>
          <w:szCs w:val="28"/>
        </w:rPr>
        <w:t>ТМНР</w:t>
      </w:r>
      <w:r w:rsidRPr="00124665">
        <w:rPr>
          <w:rFonts w:ascii="Times New Roman" w:hAnsi="Times New Roman"/>
          <w:sz w:val="28"/>
          <w:szCs w:val="28"/>
        </w:rPr>
        <w:t xml:space="preserve"> (вариант 6.4.)</w:t>
      </w:r>
    </w:p>
    <w:p w:rsidR="00193825" w:rsidRPr="00C85E89" w:rsidRDefault="00193825" w:rsidP="00193825">
      <w:pPr>
        <w:spacing w:after="0" w:line="360" w:lineRule="auto"/>
        <w:ind w:firstLine="567"/>
        <w:jc w:val="both"/>
        <w:rPr>
          <w:rFonts w:ascii="Times New Roman" w:hAnsi="Times New Roman"/>
          <w:sz w:val="28"/>
          <w:szCs w:val="28"/>
        </w:rPr>
      </w:pPr>
      <w:r w:rsidRPr="00C85E89">
        <w:rPr>
          <w:rFonts w:ascii="Times New Roman" w:hAnsi="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C85E89">
        <w:rPr>
          <w:rStyle w:val="a3"/>
          <w:rFonts w:ascii="Times New Roman" w:hAnsi="Times New Roman"/>
          <w:sz w:val="28"/>
          <w:szCs w:val="28"/>
        </w:rPr>
        <w:footnoteReference w:id="1"/>
      </w:r>
      <w:r w:rsidRPr="00C85E89">
        <w:rPr>
          <w:rFonts w:ascii="Times New Roman" w:hAnsi="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193825" w:rsidRPr="00C85E89" w:rsidRDefault="00193825" w:rsidP="00193825">
      <w:pPr>
        <w:spacing w:after="0" w:line="360" w:lineRule="auto"/>
        <w:ind w:firstLine="567"/>
        <w:jc w:val="both"/>
        <w:rPr>
          <w:rFonts w:ascii="Times New Roman" w:hAnsi="Times New Roman"/>
          <w:sz w:val="28"/>
          <w:szCs w:val="28"/>
        </w:rPr>
      </w:pPr>
      <w:r w:rsidRPr="00C85E89">
        <w:rPr>
          <w:rFonts w:ascii="Times New Roman" w:hAnsi="Times New Roman"/>
          <w:sz w:val="28"/>
          <w:szCs w:val="28"/>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C85E89">
        <w:rPr>
          <w:rFonts w:ascii="Lucida Sans Unicode" w:hAnsi="Lucida Sans Unicode"/>
          <w:sz w:val="28"/>
          <w:szCs w:val="28"/>
        </w:rPr>
        <w:t> </w:t>
      </w:r>
      <w:r w:rsidRPr="00C85E89">
        <w:rPr>
          <w:rFonts w:ascii="Times New Roman" w:hAnsi="Times New Roman"/>
          <w:sz w:val="28"/>
          <w:szCs w:val="28"/>
        </w:rPr>
        <w:t>т.</w:t>
      </w:r>
      <w:r w:rsidRPr="00C85E89">
        <w:rPr>
          <w:rFonts w:ascii="Lucida Sans Unicode" w:hAnsi="Lucida Sans Unicode"/>
          <w:sz w:val="28"/>
          <w:szCs w:val="28"/>
        </w:rPr>
        <w:t> </w:t>
      </w:r>
      <w:r w:rsidRPr="00C85E89">
        <w:rPr>
          <w:rFonts w:ascii="Times New Roman" w:hAnsi="Times New Roman"/>
          <w:sz w:val="28"/>
          <w:szCs w:val="28"/>
        </w:rPr>
        <w:t>д.).</w:t>
      </w:r>
    </w:p>
    <w:p w:rsidR="00193825" w:rsidRPr="007316BF" w:rsidRDefault="00193825" w:rsidP="00193825">
      <w:pPr>
        <w:pStyle w:val="af"/>
        <w:spacing w:line="360" w:lineRule="auto"/>
        <w:ind w:firstLine="454"/>
        <w:rPr>
          <w:rFonts w:ascii="Times New Roman" w:hAnsi="Times New Roman" w:cs="Times New Roman"/>
          <w:color w:val="auto"/>
          <w:spacing w:val="2"/>
          <w:sz w:val="28"/>
          <w:szCs w:val="28"/>
        </w:rPr>
      </w:pPr>
      <w:r w:rsidRPr="00C85E89">
        <w:rPr>
          <w:rFonts w:ascii="Times New Roman" w:hAnsi="Times New Roman" w:cs="Times New Roman"/>
          <w:b/>
          <w:color w:val="auto"/>
          <w:sz w:val="28"/>
          <w:szCs w:val="28"/>
        </w:rPr>
        <w:t>Часть примерного учебного плана, формируемая участниками образовательных отношений</w:t>
      </w:r>
      <w:r w:rsidRPr="00C85E89">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w:t>
      </w:r>
      <w:r w:rsidRPr="00C85E89">
        <w:rPr>
          <w:rFonts w:ascii="Times New Roman" w:hAnsi="Times New Roman" w:cs="Times New Roman"/>
          <w:color w:val="auto"/>
          <w:spacing w:val="2"/>
          <w:sz w:val="28"/>
          <w:szCs w:val="28"/>
        </w:rPr>
        <w:t xml:space="preserve">нагрузки обучающихся </w:t>
      </w:r>
      <w:r w:rsidRPr="00C85E89">
        <w:rPr>
          <w:rFonts w:ascii="Times New Roman" w:hAnsi="Times New Roman" w:cs="Times New Roman"/>
          <w:color w:val="auto"/>
          <w:sz w:val="28"/>
          <w:szCs w:val="28"/>
        </w:rPr>
        <w:t xml:space="preserve"> может быть использовано: на увеличение учебных часов, от</w:t>
      </w:r>
      <w:r w:rsidRPr="00C85E89">
        <w:rPr>
          <w:rFonts w:ascii="Times New Roman" w:hAnsi="Times New Roman" w:cs="Times New Roman"/>
          <w:color w:val="auto"/>
          <w:spacing w:val="2"/>
          <w:sz w:val="28"/>
          <w:szCs w:val="28"/>
        </w:rPr>
        <w:t>водимых на изучение отдельных учебных предметов обяза</w:t>
      </w:r>
      <w:r w:rsidRPr="00C85E89">
        <w:rPr>
          <w:rFonts w:ascii="Times New Roman" w:hAnsi="Times New Roman" w:cs="Times New Roman"/>
          <w:color w:val="auto"/>
          <w:sz w:val="28"/>
          <w:szCs w:val="28"/>
        </w:rPr>
        <w:t xml:space="preserve">тельной части; на введение учебных курсов, обеспечивающих </w:t>
      </w:r>
      <w:r w:rsidRPr="00C85E89">
        <w:rPr>
          <w:rFonts w:ascii="Times New Roman" w:hAnsi="Times New Roman" w:cs="Times New Roman"/>
          <w:color w:val="auto"/>
          <w:spacing w:val="2"/>
          <w:sz w:val="28"/>
          <w:szCs w:val="28"/>
        </w:rPr>
        <w:t>различные интересы обучающихся, в том числе этнокуль</w:t>
      </w:r>
      <w:r w:rsidRPr="00C85E89">
        <w:rPr>
          <w:rFonts w:ascii="Times New Roman" w:hAnsi="Times New Roman" w:cs="Times New Roman"/>
          <w:color w:val="auto"/>
          <w:sz w:val="28"/>
          <w:szCs w:val="28"/>
        </w:rPr>
        <w:t>турные.</w:t>
      </w:r>
    </w:p>
    <w:p w:rsidR="00193825" w:rsidRPr="00C85E89" w:rsidRDefault="00193825" w:rsidP="00193825">
      <w:pPr>
        <w:spacing w:after="0" w:line="360" w:lineRule="auto"/>
        <w:ind w:firstLine="567"/>
        <w:jc w:val="both"/>
        <w:rPr>
          <w:rFonts w:ascii="Times New Roman" w:hAnsi="Times New Roman"/>
          <w:sz w:val="28"/>
          <w:szCs w:val="28"/>
        </w:rPr>
      </w:pPr>
      <w:r w:rsidRPr="00C85E89">
        <w:rPr>
          <w:rFonts w:ascii="Times New Roman" w:hAnsi="Times New Roman"/>
          <w:sz w:val="28"/>
          <w:szCs w:val="28"/>
        </w:rPr>
        <w:lastRenderedPageBreak/>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193825" w:rsidRPr="00C85E89" w:rsidRDefault="00193825" w:rsidP="00193825">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193825" w:rsidRPr="00C85E89" w:rsidRDefault="00193825" w:rsidP="00193825">
      <w:pPr>
        <w:spacing w:after="0" w:line="360" w:lineRule="auto"/>
        <w:ind w:firstLine="567"/>
        <w:jc w:val="both"/>
        <w:rPr>
          <w:rFonts w:ascii="Times New Roman" w:hAnsi="Times New Roman"/>
          <w:sz w:val="28"/>
          <w:szCs w:val="28"/>
        </w:rPr>
      </w:pPr>
      <w:r w:rsidRPr="00C85E89">
        <w:rPr>
          <w:rFonts w:ascii="Times New Roman" w:hAnsi="Times New Roman"/>
          <w:sz w:val="28"/>
          <w:szCs w:val="28"/>
        </w:rPr>
        <w:t>- учебные занятия, обеспечивающие различные интересы обучающихся с НОДА, в том числе этнокультурные (например: история и культура родного края, этика, музыкальные занятия и др.).</w:t>
      </w:r>
    </w:p>
    <w:p w:rsidR="00193825" w:rsidRPr="00C85E89" w:rsidRDefault="00193825" w:rsidP="00193825">
      <w:pPr>
        <w:spacing w:after="0" w:line="360" w:lineRule="auto"/>
        <w:ind w:firstLine="567"/>
        <w:jc w:val="both"/>
        <w:rPr>
          <w:rFonts w:ascii="Times New Roman" w:hAnsi="Times New Roman"/>
          <w:sz w:val="28"/>
          <w:szCs w:val="28"/>
        </w:rPr>
      </w:pPr>
      <w:r w:rsidRPr="00C85E89">
        <w:rPr>
          <w:rFonts w:ascii="Times New Roman" w:hAnsi="Times New Roman"/>
          <w:b/>
          <w:sz w:val="28"/>
          <w:szCs w:val="28"/>
        </w:rPr>
        <w:t>Коррекционно-развивающая область</w:t>
      </w:r>
      <w:r w:rsidRPr="00C85E89">
        <w:rPr>
          <w:rFonts w:ascii="Times New Roman" w:hAnsi="Times New Roman"/>
          <w:sz w:val="28"/>
          <w:szCs w:val="28"/>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193825" w:rsidRPr="00C85E89" w:rsidRDefault="00193825" w:rsidP="00193825">
      <w:pPr>
        <w:spacing w:after="0" w:line="360" w:lineRule="auto"/>
        <w:ind w:firstLine="567"/>
        <w:jc w:val="both"/>
        <w:rPr>
          <w:rFonts w:ascii="Times New Roman" w:hAnsi="Times New Roman"/>
          <w:sz w:val="28"/>
          <w:szCs w:val="28"/>
        </w:rPr>
      </w:pPr>
      <w:r w:rsidRPr="00C85E89">
        <w:rPr>
          <w:rFonts w:ascii="Times New Roman" w:hAnsi="Times New Roman"/>
          <w:sz w:val="28"/>
          <w:szCs w:val="28"/>
        </w:rPr>
        <w:t>В часть, формируемую участниками образовательного процесса, входит и внеурочная деятельность. В соответствии с требованиями Стандарта</w:t>
      </w:r>
      <w:r w:rsidRPr="00C85E89">
        <w:rPr>
          <w:rFonts w:ascii="Times New Roman" w:hAnsi="Times New Roman"/>
          <w:b/>
          <w:sz w:val="28"/>
          <w:szCs w:val="28"/>
        </w:rPr>
        <w:t>внеурочная деятельность</w:t>
      </w:r>
      <w:r w:rsidRPr="00C85E89">
        <w:rPr>
          <w:rFonts w:ascii="Times New Roman" w:hAnsi="Times New Roman"/>
          <w:sz w:val="28"/>
          <w:szCs w:val="28"/>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193825" w:rsidRPr="00C85E89" w:rsidRDefault="00193825" w:rsidP="00193825">
      <w:pPr>
        <w:spacing w:after="0" w:line="360" w:lineRule="auto"/>
        <w:ind w:firstLine="567"/>
        <w:jc w:val="both"/>
        <w:rPr>
          <w:rFonts w:ascii="Times New Roman" w:hAnsi="Times New Roman"/>
          <w:sz w:val="28"/>
          <w:szCs w:val="28"/>
        </w:rPr>
      </w:pPr>
      <w:r w:rsidRPr="00C85E89">
        <w:rPr>
          <w:rFonts w:ascii="Times New Roman" w:hAnsi="Times New Roman"/>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НОДА</w:t>
      </w:r>
      <w:r>
        <w:rPr>
          <w:rFonts w:ascii="Times New Roman" w:hAnsi="Times New Roman"/>
          <w:sz w:val="28"/>
          <w:szCs w:val="28"/>
        </w:rPr>
        <w:t xml:space="preserve"> и  ТМРН</w:t>
      </w:r>
      <w:r w:rsidRPr="00C85E89">
        <w:rPr>
          <w:rFonts w:ascii="Times New Roman" w:hAnsi="Times New Roman"/>
          <w:sz w:val="28"/>
          <w:szCs w:val="28"/>
        </w:rPr>
        <w:t>.</w:t>
      </w:r>
    </w:p>
    <w:p w:rsidR="00193825" w:rsidRPr="00C85E89" w:rsidRDefault="00193825" w:rsidP="00193825">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Чередование учебной и внеурочной деятельности в рамках реализации адаптированной основной 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w:t>
      </w:r>
      <w:r w:rsidRPr="00C85E89">
        <w:rPr>
          <w:rFonts w:ascii="Times New Roman" w:hAnsi="Times New Roman"/>
          <w:sz w:val="28"/>
          <w:szCs w:val="28"/>
        </w:rPr>
        <w:lastRenderedPageBreak/>
        <w:t>определении объёмов финансирования, направляемых на реализацию основной образовательной программы.</w:t>
      </w:r>
    </w:p>
    <w:p w:rsidR="00193825" w:rsidRPr="00C85E89" w:rsidRDefault="00193825" w:rsidP="00193825">
      <w:pPr>
        <w:spacing w:after="0" w:line="360" w:lineRule="auto"/>
        <w:ind w:firstLine="567"/>
        <w:jc w:val="both"/>
        <w:rPr>
          <w:rFonts w:ascii="Times New Roman" w:hAnsi="Times New Roman"/>
          <w:sz w:val="28"/>
          <w:szCs w:val="28"/>
        </w:rPr>
      </w:pPr>
      <w:r w:rsidRPr="00C85E89">
        <w:rPr>
          <w:rFonts w:ascii="Times New Roman" w:hAnsi="Times New Roman"/>
          <w:sz w:val="28"/>
          <w:szCs w:val="28"/>
        </w:rPr>
        <w:t>Образовательная организация самостоятельно определяет режим работы (5</w:t>
      </w:r>
      <w:r w:rsidRPr="00C85E89">
        <w:rPr>
          <w:rFonts w:ascii="Times New Roman" w:hAnsi="Times New Roman"/>
          <w:sz w:val="28"/>
          <w:szCs w:val="28"/>
        </w:rPr>
        <w:noBreakHyphen/>
        <w:t>дневная или 6</w:t>
      </w:r>
      <w:r w:rsidRPr="00C85E89">
        <w:rPr>
          <w:rFonts w:ascii="Times New Roman" w:hAnsi="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193825" w:rsidRDefault="00193825" w:rsidP="00193825">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Для обучающихся </w:t>
      </w:r>
      <w:r>
        <w:rPr>
          <w:rFonts w:ascii="Times New Roman" w:hAnsi="Times New Roman"/>
          <w:sz w:val="28"/>
          <w:szCs w:val="28"/>
        </w:rPr>
        <w:t>с ТМНР с подготовительногопо4 классы</w:t>
      </w:r>
      <w:r w:rsidRPr="00C85E89">
        <w:rPr>
          <w:rFonts w:ascii="Times New Roman" w:hAnsi="Times New Roman"/>
          <w:sz w:val="28"/>
          <w:szCs w:val="28"/>
        </w:rPr>
        <w:t xml:space="preserve"> устанавливаются дополнительные недельные каникулы</w:t>
      </w:r>
      <w:r>
        <w:rPr>
          <w:rFonts w:ascii="Times New Roman" w:hAnsi="Times New Roman"/>
          <w:sz w:val="28"/>
          <w:szCs w:val="28"/>
        </w:rPr>
        <w:t xml:space="preserve"> в середине третьей четверти (33  учебные недели в год)</w:t>
      </w:r>
      <w:r w:rsidRPr="00C85E89">
        <w:rPr>
          <w:rFonts w:ascii="Times New Roman" w:hAnsi="Times New Roman"/>
          <w:sz w:val="28"/>
          <w:szCs w:val="28"/>
        </w:rPr>
        <w:t>.</w:t>
      </w:r>
    </w:p>
    <w:p w:rsidR="00193825" w:rsidRPr="00C85E89" w:rsidRDefault="00193825" w:rsidP="00193825">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Продолжительность каникул в течение учебного года составляет не менее 30 календарных дней, летом –не менее 8 недель. </w:t>
      </w:r>
    </w:p>
    <w:p w:rsidR="00193825" w:rsidRPr="00C85E89" w:rsidRDefault="00193825" w:rsidP="00193825">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Продолжительность урока составляет: в подготовительных и 1 классах – 35 минут; во 2-4 классах – 35-45 минут (по решению образовательной организации).</w:t>
      </w:r>
    </w:p>
    <w:p w:rsidR="00193825" w:rsidRPr="00C85E89" w:rsidRDefault="00193825" w:rsidP="00193825">
      <w:pPr>
        <w:spacing w:after="0" w:line="360" w:lineRule="auto"/>
        <w:ind w:firstLine="567"/>
        <w:jc w:val="both"/>
        <w:rPr>
          <w:rFonts w:ascii="Times New Roman" w:hAnsi="Times New Roman"/>
          <w:sz w:val="28"/>
          <w:szCs w:val="28"/>
        </w:rPr>
      </w:pPr>
      <w:r w:rsidRPr="00C85E89">
        <w:rPr>
          <w:rFonts w:ascii="Times New Roman" w:hAnsi="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193825" w:rsidRPr="00C85E89" w:rsidRDefault="00193825" w:rsidP="00193825">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 для обучающихся подготовительных и первых классов – не более 4 уроков, и один день в неделю – не более 5 уроков с учетом урока </w:t>
      </w:r>
      <w:r>
        <w:rPr>
          <w:rFonts w:ascii="Times New Roman" w:hAnsi="Times New Roman"/>
          <w:sz w:val="28"/>
          <w:szCs w:val="28"/>
        </w:rPr>
        <w:t xml:space="preserve">адаптивной </w:t>
      </w:r>
      <w:r w:rsidRPr="00C85E89">
        <w:rPr>
          <w:rFonts w:ascii="Times New Roman" w:hAnsi="Times New Roman"/>
          <w:sz w:val="28"/>
          <w:szCs w:val="28"/>
        </w:rPr>
        <w:t>физической культуры;</w:t>
      </w:r>
    </w:p>
    <w:p w:rsidR="00193825" w:rsidRPr="00C85E89" w:rsidRDefault="00193825" w:rsidP="00193825">
      <w:pPr>
        <w:spacing w:after="0" w:line="360" w:lineRule="auto"/>
        <w:ind w:firstLine="567"/>
        <w:jc w:val="both"/>
        <w:rPr>
          <w:rFonts w:ascii="Times New Roman" w:hAnsi="Times New Roman"/>
          <w:sz w:val="28"/>
          <w:szCs w:val="28"/>
        </w:rPr>
      </w:pPr>
      <w:r w:rsidRPr="00C85E89">
        <w:rPr>
          <w:rFonts w:ascii="Times New Roman" w:hAnsi="Times New Roman"/>
          <w:sz w:val="28"/>
          <w:szCs w:val="28"/>
        </w:rPr>
        <w:t>- для обучающихся вторых – четвертых классов – не более 5 уроков.</w:t>
      </w:r>
    </w:p>
    <w:p w:rsidR="00193825" w:rsidRPr="00C85E89" w:rsidRDefault="00193825" w:rsidP="00193825">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Обучение в классах </w:t>
      </w:r>
      <w:r>
        <w:rPr>
          <w:rFonts w:ascii="Times New Roman" w:hAnsi="Times New Roman"/>
          <w:sz w:val="28"/>
          <w:szCs w:val="28"/>
        </w:rPr>
        <w:t xml:space="preserve">для детей с ТМНР </w:t>
      </w:r>
      <w:r w:rsidRPr="00C85E89">
        <w:rPr>
          <w:rFonts w:ascii="Times New Roman" w:hAnsi="Times New Roman"/>
          <w:sz w:val="28"/>
          <w:szCs w:val="28"/>
        </w:rPr>
        <w:t>осуществляется с соблюдением следующих дополнительных требований:</w:t>
      </w:r>
    </w:p>
    <w:p w:rsidR="00193825" w:rsidRPr="00C85E89" w:rsidRDefault="00193825" w:rsidP="00193825">
      <w:pPr>
        <w:spacing w:after="0" w:line="360" w:lineRule="auto"/>
        <w:ind w:firstLine="567"/>
        <w:jc w:val="both"/>
        <w:rPr>
          <w:rFonts w:ascii="Times New Roman" w:hAnsi="Times New Roman"/>
          <w:sz w:val="28"/>
          <w:szCs w:val="28"/>
        </w:rPr>
      </w:pPr>
      <w:r w:rsidRPr="00C85E89">
        <w:rPr>
          <w:rFonts w:ascii="Times New Roman" w:hAnsi="Times New Roman"/>
          <w:sz w:val="28"/>
          <w:szCs w:val="28"/>
        </w:rPr>
        <w:t>- учебные занятия проводятся по 5-дневной учебной неделе и только в первую смену;</w:t>
      </w:r>
    </w:p>
    <w:p w:rsidR="00193825" w:rsidRPr="00C85E89" w:rsidRDefault="00193825" w:rsidP="00193825">
      <w:pPr>
        <w:spacing w:after="0" w:line="360" w:lineRule="auto"/>
        <w:ind w:firstLine="567"/>
        <w:jc w:val="both"/>
        <w:rPr>
          <w:rFonts w:ascii="Times New Roman" w:hAnsi="Times New Roman"/>
          <w:sz w:val="28"/>
          <w:szCs w:val="28"/>
        </w:rPr>
      </w:pPr>
      <w:r w:rsidRPr="00C85E89">
        <w:rPr>
          <w:rFonts w:ascii="Times New Roman" w:hAnsi="Times New Roman"/>
          <w:sz w:val="28"/>
          <w:szCs w:val="28"/>
        </w:rPr>
        <w:t>- обучение проводится без балльного оценивания знаний</w:t>
      </w:r>
      <w:r>
        <w:rPr>
          <w:rFonts w:ascii="Times New Roman" w:hAnsi="Times New Roman"/>
          <w:sz w:val="28"/>
          <w:szCs w:val="28"/>
        </w:rPr>
        <w:t xml:space="preserve"> обучающихся и домашних заданий.</w:t>
      </w:r>
    </w:p>
    <w:p w:rsidR="00193825" w:rsidRPr="00C85E89" w:rsidRDefault="00193825" w:rsidP="00193825">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При обучении по адаптированной основной 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w:t>
      </w:r>
      <w:r w:rsidRPr="00C85E89">
        <w:rPr>
          <w:rFonts w:ascii="Times New Roman" w:hAnsi="Times New Roman"/>
          <w:sz w:val="28"/>
          <w:szCs w:val="28"/>
        </w:rPr>
        <w:lastRenderedPageBreak/>
        <w:t>нарушениями и сходными образовательными потребностями</w:t>
      </w:r>
      <w:r>
        <w:rPr>
          <w:rFonts w:ascii="Times New Roman" w:hAnsi="Times New Roman"/>
          <w:sz w:val="28"/>
          <w:szCs w:val="28"/>
        </w:rPr>
        <w:t xml:space="preserve">. Наполняемость </w:t>
      </w:r>
      <w:r w:rsidRPr="00C85E89">
        <w:rPr>
          <w:rFonts w:ascii="Times New Roman" w:hAnsi="Times New Roman"/>
          <w:sz w:val="28"/>
          <w:szCs w:val="28"/>
        </w:rPr>
        <w:t xml:space="preserve"> в классах для детей с множественными нарушениями развития – до 5 детей.</w:t>
      </w:r>
    </w:p>
    <w:p w:rsidR="00193825" w:rsidRPr="00C85E89" w:rsidRDefault="00193825" w:rsidP="00193825">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Предметы (курсы) коррекционно-развивающей направленно</w:t>
      </w:r>
      <w:r>
        <w:rPr>
          <w:rFonts w:ascii="Times New Roman" w:hAnsi="Times New Roman"/>
          <w:sz w:val="28"/>
          <w:szCs w:val="28"/>
        </w:rPr>
        <w:t xml:space="preserve">сти (индивидуальные </w:t>
      </w:r>
      <w:r w:rsidRPr="00C85E89">
        <w:rPr>
          <w:rFonts w:ascii="Times New Roman" w:hAnsi="Times New Roman"/>
          <w:sz w:val="28"/>
          <w:szCs w:val="28"/>
        </w:rPr>
        <w:t>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193825" w:rsidRPr="00C85E89" w:rsidRDefault="00193825" w:rsidP="00193825">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193825" w:rsidRPr="00C85E89" w:rsidRDefault="00193825" w:rsidP="00193825">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193825" w:rsidRPr="00C85E89" w:rsidRDefault="00193825" w:rsidP="00193825">
      <w:pPr>
        <w:spacing w:after="0" w:line="360" w:lineRule="auto"/>
        <w:ind w:firstLine="567"/>
        <w:jc w:val="both"/>
        <w:rPr>
          <w:rFonts w:ascii="Times New Roman" w:hAnsi="Times New Roman"/>
          <w:sz w:val="28"/>
          <w:szCs w:val="28"/>
        </w:rPr>
      </w:pPr>
      <w:r w:rsidRPr="00C85E89">
        <w:rPr>
          <w:rFonts w:ascii="Times New Roman" w:hAnsi="Times New Roman"/>
          <w:sz w:val="28"/>
          <w:szCs w:val="28"/>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193825" w:rsidRPr="00C85E89" w:rsidRDefault="00193825" w:rsidP="00193825">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Коррекционно-развивающ</w:t>
      </w:r>
      <w:r>
        <w:rPr>
          <w:rFonts w:ascii="Times New Roman" w:hAnsi="Times New Roman"/>
          <w:sz w:val="28"/>
          <w:szCs w:val="28"/>
        </w:rPr>
        <w:t>ие занятия с обучающимися с ТМНР</w:t>
      </w:r>
      <w:r w:rsidRPr="00C85E89">
        <w:rPr>
          <w:rFonts w:ascii="Times New Roman" w:hAnsi="Times New Roman"/>
          <w:sz w:val="28"/>
          <w:szCs w:val="28"/>
        </w:rPr>
        <w:t xml:space="preserve"> предусматривают: занятия ЛФК, логопедические заня</w:t>
      </w:r>
      <w:r>
        <w:rPr>
          <w:rFonts w:ascii="Times New Roman" w:hAnsi="Times New Roman"/>
          <w:sz w:val="28"/>
          <w:szCs w:val="28"/>
        </w:rPr>
        <w:t xml:space="preserve">тия и индивидуальные </w:t>
      </w:r>
      <w:r w:rsidRPr="00C85E89">
        <w:rPr>
          <w:rFonts w:ascii="Times New Roman" w:hAnsi="Times New Roman"/>
          <w:sz w:val="28"/>
          <w:szCs w:val="28"/>
        </w:rPr>
        <w:t xml:space="preserve"> занятия по коррекции и развитию когнитивных функций.</w:t>
      </w:r>
      <w:r>
        <w:rPr>
          <w:rFonts w:ascii="Times New Roman" w:hAnsi="Times New Roman"/>
          <w:sz w:val="28"/>
          <w:szCs w:val="28"/>
        </w:rPr>
        <w:t xml:space="preserve"> Все эти занятия проводятся в индивидуальной форме. </w:t>
      </w:r>
      <w:r w:rsidRPr="00C85E89">
        <w:rPr>
          <w:rFonts w:ascii="Times New Roman" w:hAnsi="Times New Roman"/>
          <w:sz w:val="28"/>
          <w:szCs w:val="28"/>
        </w:rPr>
        <w:t>Продолжительность занятий до 25-30 минут, занятий по ЛФК – до 45 минут.</w:t>
      </w:r>
    </w:p>
    <w:p w:rsidR="00193825" w:rsidRPr="00C85E89" w:rsidRDefault="00193825" w:rsidP="00193825">
      <w:pPr>
        <w:spacing w:after="0" w:line="360" w:lineRule="auto"/>
        <w:ind w:firstLine="567"/>
        <w:jc w:val="both"/>
        <w:rPr>
          <w:rFonts w:ascii="Times New Roman" w:hAnsi="Times New Roman"/>
          <w:sz w:val="28"/>
          <w:szCs w:val="28"/>
        </w:rPr>
      </w:pPr>
      <w:r w:rsidRPr="00C85E89">
        <w:rPr>
          <w:rFonts w:ascii="Times New Roman" w:hAnsi="Times New Roman"/>
          <w:sz w:val="28"/>
          <w:szCs w:val="28"/>
        </w:rPr>
        <w:t>Задачами коррекционно-развивающих занятий являются:</w:t>
      </w:r>
    </w:p>
    <w:p w:rsidR="00193825" w:rsidRPr="00C85E89" w:rsidRDefault="00193825" w:rsidP="00193825">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193825" w:rsidRPr="00C85E89" w:rsidRDefault="00193825" w:rsidP="00193825">
      <w:pPr>
        <w:spacing w:after="0" w:line="360" w:lineRule="auto"/>
        <w:ind w:firstLine="567"/>
        <w:jc w:val="both"/>
        <w:rPr>
          <w:rFonts w:ascii="Times New Roman" w:hAnsi="Times New Roman"/>
          <w:sz w:val="28"/>
          <w:szCs w:val="28"/>
        </w:rPr>
      </w:pPr>
      <w:r w:rsidRPr="00C85E89">
        <w:rPr>
          <w:rFonts w:ascii="Times New Roman" w:hAnsi="Times New Roman"/>
          <w:sz w:val="28"/>
          <w:szCs w:val="28"/>
        </w:rPr>
        <w:lastRenderedPageBreak/>
        <w:t>исправление нарушений психофизического развития медицинскими, психологическими, педагогическими средствами;</w:t>
      </w:r>
    </w:p>
    <w:p w:rsidR="00193825" w:rsidRPr="00C85E89" w:rsidRDefault="00193825" w:rsidP="00193825">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 учащихся средств компенсации дефицитарных психомоторных функций, не поддающихся исправлению;</w:t>
      </w:r>
    </w:p>
    <w:p w:rsidR="00193825" w:rsidRPr="00C85E89" w:rsidRDefault="00193825" w:rsidP="00193825">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193825" w:rsidRPr="00C85E89" w:rsidRDefault="00193825" w:rsidP="00193825">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Комплексная абилитация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193825" w:rsidRPr="00C85E89" w:rsidRDefault="00193825" w:rsidP="00193825">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193825" w:rsidRDefault="00193825" w:rsidP="00193825">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w:t>
      </w:r>
    </w:p>
    <w:p w:rsidR="00193825" w:rsidRDefault="00193825" w:rsidP="00193825">
      <w:pPr>
        <w:spacing w:after="0" w:line="360" w:lineRule="auto"/>
        <w:ind w:firstLine="567"/>
        <w:jc w:val="both"/>
        <w:rPr>
          <w:rFonts w:ascii="Times New Roman" w:hAnsi="Times New Roman"/>
          <w:sz w:val="28"/>
          <w:szCs w:val="28"/>
        </w:rPr>
      </w:pPr>
      <w:r w:rsidRPr="00FA1C68">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Pr>
          <w:rFonts w:ascii="Times New Roman" w:hAnsi="Times New Roman"/>
          <w:sz w:val="28"/>
          <w:szCs w:val="28"/>
        </w:rPr>
        <w:t xml:space="preserve"> В случае необходимости  целесообразно</w:t>
      </w:r>
      <w:r w:rsidRPr="00FA1C68">
        <w:rPr>
          <w:rFonts w:ascii="Times New Roman" w:hAnsi="Times New Roman"/>
          <w:sz w:val="28"/>
          <w:szCs w:val="28"/>
        </w:rPr>
        <w:t xml:space="preserve"> замены групповых занятий АФК индивидуальными</w:t>
      </w:r>
      <w:r>
        <w:rPr>
          <w:rFonts w:ascii="Times New Roman" w:hAnsi="Times New Roman"/>
          <w:sz w:val="28"/>
          <w:szCs w:val="28"/>
        </w:rPr>
        <w:t xml:space="preserve"> занятиями</w:t>
      </w:r>
      <w:r w:rsidRPr="00FA1C68">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r>
        <w:rPr>
          <w:rFonts w:ascii="Times New Roman" w:hAnsi="Times New Roman"/>
          <w:sz w:val="28"/>
          <w:szCs w:val="28"/>
        </w:rPr>
        <w:t xml:space="preserve">Решение об изучении учебного предмета «Адаптивная физическая культура» принимается образовательной организацией исходя из степени тяжести двигательных нарушений. В случае исключения данного </w:t>
      </w:r>
      <w:r>
        <w:rPr>
          <w:rFonts w:ascii="Times New Roman" w:hAnsi="Times New Roman"/>
          <w:sz w:val="28"/>
          <w:szCs w:val="28"/>
        </w:rPr>
        <w:lastRenderedPageBreak/>
        <w:t xml:space="preserve">предмета из учебного плана, освободившиеся часы могут быть добавлены на изучение каких-либо предметов из обязательной части учебного плана. </w:t>
      </w:r>
    </w:p>
    <w:p w:rsidR="00193825" w:rsidRPr="00C85E89" w:rsidRDefault="00193825" w:rsidP="00193825">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Количество</w:t>
      </w:r>
      <w:r>
        <w:rPr>
          <w:rFonts w:ascii="Times New Roman" w:hAnsi="Times New Roman"/>
          <w:sz w:val="28"/>
          <w:szCs w:val="28"/>
        </w:rPr>
        <w:t xml:space="preserve"> индивидуальных</w:t>
      </w:r>
      <w:r w:rsidRPr="00C85E89">
        <w:rPr>
          <w:rFonts w:ascii="Times New Roman" w:hAnsi="Times New Roman"/>
          <w:sz w:val="28"/>
          <w:szCs w:val="28"/>
        </w:rPr>
        <w:t xml:space="preserve"> часов</w:t>
      </w:r>
      <w:r>
        <w:rPr>
          <w:rFonts w:ascii="Times New Roman" w:hAnsi="Times New Roman"/>
          <w:sz w:val="28"/>
          <w:szCs w:val="28"/>
        </w:rPr>
        <w:t xml:space="preserve"> по коррекции двигательного дефектадля</w:t>
      </w:r>
      <w:r w:rsidRPr="00C85E89">
        <w:rPr>
          <w:rFonts w:ascii="Times New Roman" w:hAnsi="Times New Roman"/>
          <w:sz w:val="28"/>
          <w:szCs w:val="28"/>
        </w:rPr>
        <w:t xml:space="preserve"> каждого учащегося определяется медицинской службой в зависимости от тяжести двигательного нарушения (от 2 до 5 час/нед.).</w:t>
      </w:r>
    </w:p>
    <w:p w:rsidR="00193825" w:rsidRPr="00C85E89" w:rsidRDefault="00193825" w:rsidP="00193825">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Учебный план для обучающихся с </w:t>
      </w:r>
      <w:r>
        <w:rPr>
          <w:rFonts w:ascii="Times New Roman" w:hAnsi="Times New Roman"/>
          <w:sz w:val="28"/>
          <w:szCs w:val="28"/>
        </w:rPr>
        <w:t>ТМНР (вариант 6.4.</w:t>
      </w:r>
      <w:r w:rsidRPr="00C85E89">
        <w:rPr>
          <w:rFonts w:ascii="Times New Roman" w:hAnsi="Times New Roman"/>
          <w:sz w:val="28"/>
          <w:szCs w:val="28"/>
        </w:rPr>
        <w:t>)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 методических рекомендаций Министерства образования и науки Российской Федерации по вопросам обучения детей с ОВЗ и детей-инвалидов.</w:t>
      </w:r>
    </w:p>
    <w:p w:rsidR="00193825" w:rsidRPr="00C85E89" w:rsidRDefault="00193825" w:rsidP="00193825">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Содержание обучения направлено на социализацию, коррекцию личности и познавательных возможностей обучающегося. На первый план выдвигаются задачи, связанные с приобретением элементарных знаний, формированием практических общеучебных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 </w:t>
      </w:r>
    </w:p>
    <w:p w:rsidR="00193825" w:rsidRPr="00C85E89" w:rsidRDefault="00193825" w:rsidP="00193825">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Предполагаемое содержание коррекционно-развивающей работы с данной категорией детей относится к пропедевтическому уровню образованности. Это отражается в названиях учебных предметов: альтернативное чтение, графика и письмо, развитие речи и окружающий мир, математические представления и конструирование, здоровье и основы безопасности жизнедеятельности, музыка и движение, социально-бытовая ориентировка, ручной труд, адаптивная физкультура.</w:t>
      </w:r>
    </w:p>
    <w:p w:rsidR="00193825" w:rsidRPr="00C85E89" w:rsidRDefault="00193825" w:rsidP="00193825">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Коррекционно-ра</w:t>
      </w:r>
      <w:r>
        <w:rPr>
          <w:rFonts w:ascii="Times New Roman" w:hAnsi="Times New Roman"/>
          <w:sz w:val="28"/>
          <w:szCs w:val="28"/>
        </w:rPr>
        <w:t>звивающие занятия для варианта 6.4.</w:t>
      </w:r>
      <w:r w:rsidRPr="00C85E89">
        <w:rPr>
          <w:rFonts w:ascii="Times New Roman" w:hAnsi="Times New Roman"/>
          <w:sz w:val="28"/>
          <w:szCs w:val="28"/>
        </w:rPr>
        <w:t xml:space="preserve"> 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w:t>
      </w:r>
      <w:r w:rsidRPr="00C85E89">
        <w:rPr>
          <w:rFonts w:ascii="Times New Roman" w:hAnsi="Times New Roman"/>
          <w:sz w:val="28"/>
          <w:szCs w:val="28"/>
        </w:rPr>
        <w:lastRenderedPageBreak/>
        <w:t>технологий, включают большое количество игровых и занимательных моментов.</w:t>
      </w:r>
    </w:p>
    <w:p w:rsidR="00193825" w:rsidRDefault="00193825" w:rsidP="00193825">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Коррекционная работа проводится в виде индивидуально-групповых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w:t>
      </w:r>
    </w:p>
    <w:p w:rsidR="00193825" w:rsidRDefault="00193825" w:rsidP="00193825">
      <w:pPr>
        <w:spacing w:after="0" w:line="360" w:lineRule="auto"/>
        <w:ind w:firstLine="567"/>
        <w:jc w:val="both"/>
        <w:rPr>
          <w:rFonts w:ascii="Times New Roman" w:hAnsi="Times New Roman"/>
          <w:sz w:val="28"/>
          <w:szCs w:val="28"/>
        </w:rPr>
      </w:pPr>
    </w:p>
    <w:p w:rsidR="00193825" w:rsidRPr="00FA1C68" w:rsidRDefault="00193825" w:rsidP="00193825">
      <w:pPr>
        <w:pStyle w:val="Heading"/>
        <w:jc w:val="center"/>
        <w:rPr>
          <w:rFonts w:ascii="Times New Roman" w:hAnsi="Times New Roman" w:cs="Times New Roman"/>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193825" w:rsidRPr="00276B54" w:rsidTr="00066969">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EA61DD" w:rsidP="00EA61DD">
            <w:pPr>
              <w:jc w:val="center"/>
              <w:rPr>
                <w:rFonts w:ascii="Times New Roman" w:hAnsi="Times New Roman" w:cs="Times New Roman"/>
                <w:b/>
                <w:szCs w:val="24"/>
              </w:rPr>
            </w:pPr>
            <w:r>
              <w:rPr>
                <w:rFonts w:ascii="Times New Roman" w:hAnsi="Times New Roman" w:cs="Times New Roman"/>
                <w:b/>
                <w:szCs w:val="28"/>
              </w:rPr>
              <w:lastRenderedPageBreak/>
              <w:t>У</w:t>
            </w:r>
            <w:r w:rsidR="00193825" w:rsidRPr="00276B54">
              <w:rPr>
                <w:rFonts w:ascii="Times New Roman" w:hAnsi="Times New Roman" w:cs="Times New Roman"/>
                <w:b/>
                <w:szCs w:val="28"/>
              </w:rPr>
              <w:t xml:space="preserve">чебный план </w:t>
            </w:r>
            <w:r w:rsidR="00193825" w:rsidRPr="00276B54">
              <w:rPr>
                <w:rFonts w:ascii="Times New Roman" w:hAnsi="Times New Roman" w:cs="Times New Roman"/>
                <w:b/>
                <w:szCs w:val="28"/>
              </w:rPr>
              <w:br/>
              <w:t>АООП начального общего образования обучающихся с НОДА с  ТМНР  (вариант 6.4)годовой</w:t>
            </w:r>
          </w:p>
        </w:tc>
      </w:tr>
      <w:tr w:rsidR="00193825" w:rsidRPr="00276B54" w:rsidTr="00066969">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rPr>
            </w:pPr>
            <w:r w:rsidRPr="00276B54">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rPr>
            </w:pPr>
            <w:r w:rsidRPr="00276B54">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b/>
                <w:szCs w:val="24"/>
              </w:rPr>
            </w:pPr>
            <w:r w:rsidRPr="00276B54">
              <w:rPr>
                <w:rFonts w:ascii="Times New Roman" w:hAnsi="Times New Roman" w:cs="Times New Roman"/>
                <w:b/>
                <w:szCs w:val="24"/>
              </w:rPr>
              <w:t>Количество часов в неделю</w:t>
            </w:r>
          </w:p>
        </w:tc>
      </w:tr>
      <w:tr w:rsidR="00193825" w:rsidRPr="00276B54" w:rsidTr="00066969">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825" w:rsidRPr="00276B54" w:rsidRDefault="00193825" w:rsidP="00066969">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825" w:rsidRPr="00276B54" w:rsidRDefault="00193825" w:rsidP="00066969">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b/>
                <w:sz w:val="20"/>
                <w:szCs w:val="24"/>
              </w:rPr>
            </w:pPr>
            <w:r w:rsidRPr="00276B54">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b/>
                <w:szCs w:val="24"/>
              </w:rPr>
            </w:pPr>
            <w:r w:rsidRPr="00276B54">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b/>
                <w:szCs w:val="24"/>
              </w:rPr>
            </w:pPr>
            <w:r w:rsidRPr="00276B54">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b/>
                <w:szCs w:val="24"/>
              </w:rPr>
            </w:pPr>
            <w:r w:rsidRPr="00276B54">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b/>
                <w:szCs w:val="24"/>
              </w:rPr>
            </w:pPr>
            <w:r w:rsidRPr="00276B54">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b/>
                <w:szCs w:val="24"/>
                <w:lang w:val="en-US"/>
              </w:rPr>
            </w:pPr>
            <w:r w:rsidRPr="00276B54">
              <w:rPr>
                <w:rFonts w:ascii="Times New Roman" w:hAnsi="Times New Roman" w:cs="Times New Roman"/>
                <w:b/>
                <w:szCs w:val="24"/>
              </w:rPr>
              <w:t>Всего</w:t>
            </w:r>
          </w:p>
        </w:tc>
      </w:tr>
      <w:tr w:rsidR="00193825" w:rsidRPr="00276B54" w:rsidTr="00066969">
        <w:trPr>
          <w:trHeight w:val="595"/>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93825" w:rsidRPr="00276B54" w:rsidRDefault="00193825" w:rsidP="00066969">
            <w:pPr>
              <w:rPr>
                <w:rFonts w:ascii="Times New Roman" w:hAnsi="Times New Roman" w:cs="Times New Roman"/>
                <w:b/>
                <w:szCs w:val="24"/>
              </w:rPr>
            </w:pPr>
            <w:r w:rsidRPr="00276B54">
              <w:rPr>
                <w:rFonts w:ascii="Times New Roman" w:hAnsi="Times New Roman" w:cs="Times New Roman"/>
                <w:b/>
                <w:i/>
                <w:szCs w:val="24"/>
              </w:rPr>
              <w:t>Обязательная часть</w:t>
            </w:r>
          </w:p>
        </w:tc>
      </w:tr>
      <w:tr w:rsidR="00193825" w:rsidRPr="00276B54" w:rsidTr="00066969">
        <w:tc>
          <w:tcPr>
            <w:tcW w:w="21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3825" w:rsidRPr="00276B54" w:rsidRDefault="00193825" w:rsidP="00066969">
            <w:pPr>
              <w:rPr>
                <w:rFonts w:ascii="Times New Roman" w:hAnsi="Times New Roman" w:cs="Times New Roman"/>
                <w:bCs/>
                <w:szCs w:val="24"/>
              </w:rPr>
            </w:pPr>
            <w:r w:rsidRPr="00276B54">
              <w:rPr>
                <w:rFonts w:ascii="Times New Roman" w:hAnsi="Times New Roman" w:cs="Times New Roman"/>
                <w:bCs/>
                <w:szCs w:val="24"/>
              </w:rPr>
              <w:t>Язык и речевая практика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rPr>
                <w:rFonts w:ascii="Times New Roman" w:hAnsi="Times New Roman" w:cs="Times New Roman"/>
                <w:b w:val="0"/>
              </w:rPr>
            </w:pPr>
            <w:r w:rsidRPr="00276B54">
              <w:rPr>
                <w:rFonts w:ascii="Times New Roman" w:hAnsi="Times New Roman" w:cs="Times New Roman"/>
                <w:b w:val="0"/>
              </w:rPr>
              <w:t>Общение и 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r w:rsidRPr="00276B54">
              <w:rPr>
                <w:rFonts w:ascii="Times New Roman" w:hAnsi="Times New Roman" w:cs="Times New Roman"/>
                <w:szCs w:val="24"/>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r w:rsidRPr="00276B54">
              <w:rPr>
                <w:rFonts w:ascii="Times New Roman" w:hAnsi="Times New Roman" w:cs="Times New Roman"/>
                <w:szCs w:val="24"/>
              </w:rPr>
              <w:t>132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660</w:t>
            </w:r>
          </w:p>
        </w:tc>
      </w:tr>
      <w:tr w:rsidR="00193825" w:rsidRPr="00276B54" w:rsidTr="00066969">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825" w:rsidRPr="00276B54" w:rsidRDefault="00193825" w:rsidP="0006696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rPr>
                <w:rFonts w:ascii="Times New Roman" w:hAnsi="Times New Roman" w:cs="Times New Roman"/>
                <w:b w:val="0"/>
              </w:rPr>
            </w:pPr>
            <w:r w:rsidRPr="00276B54">
              <w:rPr>
                <w:rFonts w:ascii="Times New Roman" w:hAnsi="Times New Roman" w:cs="Times New Roman"/>
                <w:b w:val="0"/>
              </w:rPr>
              <w:t>Письмо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spacing w:after="0" w:line="240" w:lineRule="auto"/>
              <w:jc w:val="center"/>
              <w:rPr>
                <w:rFonts w:ascii="Times New Roman" w:hAnsi="Times New Roman" w:cs="Times New Roman"/>
                <w:szCs w:val="24"/>
              </w:rPr>
            </w:pPr>
            <w:r w:rsidRPr="00276B54">
              <w:rPr>
                <w:rFonts w:ascii="Times New Roman" w:hAnsi="Times New Roman" w:cs="Times New Roman"/>
                <w:szCs w:val="24"/>
              </w:rPr>
              <w:t>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495</w:t>
            </w:r>
          </w:p>
        </w:tc>
      </w:tr>
      <w:tr w:rsidR="00193825" w:rsidRPr="00276B54" w:rsidTr="00066969">
        <w:tc>
          <w:tcPr>
            <w:tcW w:w="2146"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rPr>
                <w:rFonts w:ascii="Times New Roman" w:hAnsi="Times New Roman" w:cs="Times New Roman"/>
                <w:b w:val="0"/>
              </w:rPr>
            </w:pPr>
            <w:r w:rsidRPr="00276B54">
              <w:rPr>
                <w:rFonts w:ascii="Times New Roman" w:hAnsi="Times New Roman" w:cs="Times New Roman"/>
                <w:b w:val="0"/>
              </w:rPr>
              <w:t xml:space="preserve">Математика </w:t>
            </w:r>
            <w:r w:rsidRPr="00276B54">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rPr>
                <w:rFonts w:ascii="Times New Roman" w:hAnsi="Times New Roman" w:cs="Times New Roman"/>
                <w:b w:val="0"/>
              </w:rPr>
            </w:pPr>
            <w:r w:rsidRPr="00276B54">
              <w:rPr>
                <w:rFonts w:ascii="Times New Roman" w:hAnsi="Times New Roman" w:cs="Times New Roman"/>
                <w:b w:val="0"/>
              </w:rPr>
              <w:t xml:space="preserve">Математические представления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r w:rsidRPr="00276B54">
              <w:rPr>
                <w:rFonts w:ascii="Times New Roman" w:hAnsi="Times New Roman" w:cs="Times New Roman"/>
                <w:szCs w:val="24"/>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r w:rsidRPr="00276B54">
              <w:rPr>
                <w:rFonts w:ascii="Times New Roman" w:hAnsi="Times New Roman" w:cs="Times New Roman"/>
                <w:szCs w:val="24"/>
              </w:rPr>
              <w:t>132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660</w:t>
            </w:r>
          </w:p>
        </w:tc>
      </w:tr>
      <w:tr w:rsidR="00193825" w:rsidRPr="00276B54" w:rsidTr="00066969">
        <w:tc>
          <w:tcPr>
            <w:tcW w:w="2146"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rPr>
                <w:rFonts w:ascii="Times New Roman" w:hAnsi="Times New Roman" w:cs="Times New Roman"/>
                <w:b w:val="0"/>
              </w:rPr>
            </w:pPr>
            <w:r w:rsidRPr="00276B54">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rPr>
                <w:rFonts w:ascii="Times New Roman" w:hAnsi="Times New Roman" w:cs="Times New Roman"/>
                <w:b w:val="0"/>
              </w:rPr>
            </w:pPr>
            <w:r w:rsidRPr="00276B54">
              <w:rPr>
                <w:rFonts w:ascii="Times New Roman" w:hAnsi="Times New Roman" w:cs="Times New Roman"/>
                <w:b w:val="0"/>
              </w:rPr>
              <w:t xml:space="preserve">Развитие речи и окружающий  </w:t>
            </w:r>
            <w:r w:rsidRPr="00276B54">
              <w:rPr>
                <w:rFonts w:ascii="Times New Roman" w:hAnsi="Times New Roman" w:cs="Times New Roman"/>
                <w:b w:val="0"/>
                <w:color w:val="FF0000"/>
              </w:rPr>
              <w:t>природный</w:t>
            </w:r>
            <w:r w:rsidRPr="00276B54">
              <w:rPr>
                <w:rFonts w:ascii="Times New Roman" w:hAnsi="Times New Roman" w:cs="Times New Roman"/>
                <w:b w:val="0"/>
              </w:rPr>
              <w:t xml:space="preserve"> 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spacing w:after="0" w:line="240" w:lineRule="auto"/>
              <w:jc w:val="center"/>
              <w:rPr>
                <w:rFonts w:ascii="Times New Roman" w:hAnsi="Times New Roman" w:cs="Times New Roman"/>
                <w:szCs w:val="24"/>
              </w:rPr>
            </w:pPr>
            <w:r w:rsidRPr="00276B54">
              <w:rPr>
                <w:rFonts w:ascii="Times New Roman" w:hAnsi="Times New Roman" w:cs="Times New Roman"/>
                <w:szCs w:val="24"/>
              </w:rPr>
              <w:t>66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264</w:t>
            </w:r>
          </w:p>
        </w:tc>
      </w:tr>
      <w:tr w:rsidR="00193825" w:rsidRPr="00276B54" w:rsidTr="00066969">
        <w:tc>
          <w:tcPr>
            <w:tcW w:w="2146" w:type="dxa"/>
            <w:vMerge w:val="restart"/>
            <w:tcBorders>
              <w:top w:val="single" w:sz="4" w:space="0" w:color="auto"/>
              <w:left w:val="single" w:sz="4" w:space="0" w:color="auto"/>
              <w:right w:val="single" w:sz="4" w:space="0" w:color="auto"/>
            </w:tcBorders>
            <w:shd w:val="clear" w:color="auto" w:fill="auto"/>
          </w:tcPr>
          <w:p w:rsidR="00193825" w:rsidRPr="00276B54" w:rsidRDefault="00193825" w:rsidP="00066969">
            <w:pPr>
              <w:pStyle w:val="Heading"/>
              <w:rPr>
                <w:rFonts w:ascii="Times New Roman" w:hAnsi="Times New Roman" w:cs="Times New Roman"/>
                <w:b w:val="0"/>
              </w:rPr>
            </w:pPr>
            <w:r w:rsidRPr="00276B54">
              <w:rPr>
                <w:rFonts w:ascii="Times New Roman" w:hAnsi="Times New Roman" w:cs="Times New Roman"/>
                <w:b w:val="0"/>
              </w:rPr>
              <w:t>Человек</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spacing w:after="0" w:line="240" w:lineRule="auto"/>
              <w:rPr>
                <w:rFonts w:ascii="Times New Roman" w:hAnsi="Times New Roman" w:cs="Times New Roman"/>
                <w:color w:val="FF0000"/>
                <w:sz w:val="24"/>
                <w:szCs w:val="24"/>
              </w:rPr>
            </w:pPr>
            <w:r w:rsidRPr="00276B54">
              <w:rPr>
                <w:rFonts w:ascii="Times New Roman" w:hAnsi="Times New Roman" w:cs="Times New Roman"/>
                <w:color w:val="FF0000"/>
                <w:sz w:val="24"/>
                <w:szCs w:val="24"/>
              </w:rPr>
              <w:t>Жизнедеятельность человека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193825" w:rsidRPr="00276B54" w:rsidTr="00066969">
        <w:tc>
          <w:tcPr>
            <w:tcW w:w="2146" w:type="dxa"/>
            <w:vMerge/>
            <w:tcBorders>
              <w:left w:val="single" w:sz="4" w:space="0" w:color="auto"/>
              <w:bottom w:val="single" w:sz="4" w:space="0" w:color="auto"/>
              <w:right w:val="single" w:sz="4" w:space="0" w:color="auto"/>
            </w:tcBorders>
            <w:shd w:val="clear" w:color="auto" w:fill="auto"/>
          </w:tcPr>
          <w:p w:rsidR="00193825" w:rsidRPr="00276B54" w:rsidRDefault="00193825" w:rsidP="00066969">
            <w:pPr>
              <w:pStyle w:val="Heading"/>
              <w:rPr>
                <w:rFonts w:ascii="Times New Roman" w:hAnsi="Times New Roman" w:cs="Times New Roman"/>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spacing w:after="0" w:line="240" w:lineRule="auto"/>
              <w:rPr>
                <w:rFonts w:ascii="Times New Roman" w:hAnsi="Times New Roman" w:cs="Times New Roman"/>
                <w:color w:val="FF0000"/>
                <w:sz w:val="24"/>
                <w:szCs w:val="24"/>
              </w:rPr>
            </w:pPr>
            <w:r w:rsidRPr="00276B54">
              <w:rPr>
                <w:rFonts w:ascii="Times New Roman" w:hAnsi="Times New Roman" w:cs="Times New Roman"/>
                <w:color w:val="FF0000"/>
                <w:sz w:val="24"/>
                <w:szCs w:val="24"/>
              </w:rPr>
              <w:t>Самообслуживание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193825" w:rsidRPr="00276B54" w:rsidTr="00066969">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rPr>
                <w:rFonts w:ascii="Times New Roman" w:hAnsi="Times New Roman" w:cs="Times New Roman"/>
                <w:b w:val="0"/>
              </w:rPr>
            </w:pPr>
          </w:p>
          <w:p w:rsidR="00193825" w:rsidRPr="00276B54" w:rsidRDefault="00193825" w:rsidP="00066969">
            <w:pPr>
              <w:pStyle w:val="Heading"/>
              <w:rPr>
                <w:rFonts w:ascii="Times New Roman" w:hAnsi="Times New Roman" w:cs="Times New Roman"/>
                <w:b w:val="0"/>
              </w:rPr>
            </w:pPr>
            <w:r w:rsidRPr="00276B54">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rPr>
                <w:rFonts w:ascii="Times New Roman" w:hAnsi="Times New Roman" w:cs="Times New Roman"/>
                <w:b w:val="0"/>
              </w:rPr>
            </w:pPr>
            <w:r w:rsidRPr="00276B54">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193825" w:rsidRPr="00276B54" w:rsidTr="00066969">
        <w:tc>
          <w:tcPr>
            <w:tcW w:w="2146" w:type="dxa"/>
            <w:vMerge/>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rPr>
                <w:rFonts w:ascii="Times New Roman" w:hAnsi="Times New Roman" w:cs="Times New Roman"/>
                <w:b w:val="0"/>
              </w:rPr>
            </w:pPr>
            <w:r w:rsidRPr="00276B54">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193825" w:rsidRPr="00276B54" w:rsidTr="00066969">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193825" w:rsidRPr="00276B54" w:rsidRDefault="00193825" w:rsidP="00066969">
            <w:pPr>
              <w:rPr>
                <w:rFonts w:ascii="Times New Roman" w:hAnsi="Times New Roman" w:cs="Times New Roman"/>
                <w:bCs/>
                <w:szCs w:val="24"/>
              </w:rPr>
            </w:pPr>
            <w:r w:rsidRPr="00276B54">
              <w:rPr>
                <w:rFonts w:ascii="Times New Roman" w:hAnsi="Times New Roman" w:cs="Times New Roman"/>
                <w:bCs/>
                <w:szCs w:val="24"/>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rPr>
                <w:rFonts w:ascii="Times New Roman" w:hAnsi="Times New Roman" w:cs="Times New Roman"/>
                <w:b w:val="0"/>
              </w:rPr>
            </w:pPr>
            <w:r w:rsidRPr="00276B54">
              <w:rPr>
                <w:rFonts w:ascii="Times New Roman" w:hAnsi="Times New Roman" w:cs="Times New Roman"/>
                <w:b w:val="0"/>
                <w:color w:val="FF0000"/>
              </w:rPr>
              <w:t>Предметные действи</w:t>
            </w:r>
            <w:r w:rsidRPr="00276B54">
              <w:rPr>
                <w:rFonts w:ascii="Times New Roman" w:hAnsi="Times New Roman" w:cs="Times New Roman"/>
                <w:b w:val="0"/>
              </w:rPr>
              <w:t>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193825" w:rsidRPr="00276B54" w:rsidTr="00066969">
        <w:tc>
          <w:tcPr>
            <w:tcW w:w="2146"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rPr>
                <w:rFonts w:ascii="Times New Roman" w:hAnsi="Times New Roman" w:cs="Times New Roman"/>
                <w:b w:val="0"/>
              </w:rPr>
            </w:pPr>
            <w:r w:rsidRPr="00276B54">
              <w:rPr>
                <w:rFonts w:ascii="Times New Roman" w:hAnsi="Times New Roman" w:cs="Times New Roman"/>
                <w:b w:val="0"/>
              </w:rPr>
              <w:t>Физическая культура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rPr>
                <w:rFonts w:ascii="Times New Roman" w:hAnsi="Times New Roman" w:cs="Times New Roman"/>
                <w:b w:val="0"/>
                <w:color w:val="FF0000"/>
              </w:rPr>
            </w:pPr>
            <w:r w:rsidRPr="00276B54">
              <w:rPr>
                <w:rFonts w:ascii="Times New Roman" w:hAnsi="Times New Roman" w:cs="Times New Roman"/>
                <w:b w:val="0"/>
                <w:color w:val="FF0000"/>
              </w:rPr>
              <w:t>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spacing w:after="0" w:line="240" w:lineRule="auto"/>
              <w:jc w:val="center"/>
              <w:rPr>
                <w:rFonts w:ascii="Times New Roman" w:hAnsi="Times New Roman" w:cs="Times New Roman"/>
                <w:szCs w:val="24"/>
              </w:rPr>
            </w:pPr>
            <w:r w:rsidRPr="00276B54">
              <w:rPr>
                <w:rFonts w:ascii="Times New Roman" w:hAnsi="Times New Roman" w:cs="Times New Roman"/>
                <w:szCs w:val="24"/>
              </w:rPr>
              <w:t>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495</w:t>
            </w:r>
          </w:p>
        </w:tc>
      </w:tr>
      <w:tr w:rsidR="00193825" w:rsidRPr="00276B54" w:rsidTr="00066969">
        <w:tc>
          <w:tcPr>
            <w:tcW w:w="2146"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rPr>
                <w:rFonts w:ascii="Times New Roman" w:hAnsi="Times New Roman" w:cs="Times New Roman"/>
              </w:rPr>
            </w:pPr>
            <w:r w:rsidRPr="00276B54">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b/>
                <w:szCs w:val="24"/>
              </w:rPr>
            </w:pPr>
            <w:r w:rsidRPr="00276B54">
              <w:rPr>
                <w:rFonts w:ascii="Times New Roman" w:hAnsi="Times New Roman" w:cs="Times New Roman"/>
                <w:b/>
                <w:szCs w:val="24"/>
              </w:rPr>
              <w:t>660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rPr>
            </w:pPr>
            <w:r w:rsidRPr="00276B54">
              <w:rPr>
                <w:rFonts w:ascii="Times New Roman" w:hAnsi="Times New Roman" w:cs="Times New Roman"/>
              </w:rPr>
              <w:t>660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rPr>
            </w:pPr>
            <w:r w:rsidRPr="00276B54">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rPr>
            </w:pPr>
            <w:r w:rsidRPr="00276B54">
              <w:rPr>
                <w:rFonts w:ascii="Times New Roman" w:hAnsi="Times New Roman" w:cs="Times New Roman"/>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spacing w:after="0" w:line="240" w:lineRule="auto"/>
              <w:jc w:val="center"/>
              <w:rPr>
                <w:rFonts w:ascii="Times New Roman" w:hAnsi="Times New Roman" w:cs="Times New Roman"/>
                <w:b/>
                <w:szCs w:val="24"/>
              </w:rPr>
            </w:pPr>
            <w:r w:rsidRPr="00276B54">
              <w:rPr>
                <w:rFonts w:ascii="Times New Roman" w:hAnsi="Times New Roman" w:cs="Times New Roman"/>
                <w:b/>
                <w:szCs w:val="24"/>
              </w:rPr>
              <w:t>693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rPr>
            </w:pPr>
            <w:r w:rsidRPr="00276B54">
              <w:rPr>
                <w:rFonts w:ascii="Times New Roman" w:hAnsi="Times New Roman" w:cs="Times New Roman"/>
              </w:rPr>
              <w:t>3399</w:t>
            </w:r>
          </w:p>
        </w:tc>
      </w:tr>
      <w:tr w:rsidR="00193825" w:rsidRPr="00276B54" w:rsidTr="00066969">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rPr>
                <w:rFonts w:ascii="Times New Roman" w:hAnsi="Times New Roman" w:cs="Times New Roman"/>
                <w:szCs w:val="24"/>
              </w:rPr>
            </w:pPr>
            <w:r w:rsidRPr="00276B54">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264</w:t>
            </w:r>
          </w:p>
        </w:tc>
      </w:tr>
      <w:tr w:rsidR="00193825" w:rsidRPr="00276B54" w:rsidTr="00066969">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rPr>
                <w:rFonts w:ascii="Times New Roman" w:hAnsi="Times New Roman" w:cs="Times New Roman"/>
                <w:szCs w:val="24"/>
              </w:rPr>
            </w:pPr>
            <w:r w:rsidRPr="00276B54">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rPr>
            </w:pPr>
            <w:r w:rsidRPr="00276B54">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b/>
                <w:szCs w:val="24"/>
              </w:rPr>
            </w:pPr>
            <w:r w:rsidRPr="00276B54">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rPr>
            </w:pPr>
            <w:r w:rsidRPr="00276B54">
              <w:rPr>
                <w:rFonts w:ascii="Times New Roman" w:hAnsi="Times New Roman" w:cs="Times New Roman"/>
              </w:rPr>
              <w:t>759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rPr>
            </w:pPr>
            <w:r w:rsidRPr="00276B54">
              <w:rPr>
                <w:rFonts w:ascii="Times New Roman" w:hAnsi="Times New Roman" w:cs="Times New Roman"/>
              </w:rPr>
              <w:t>759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rPr>
            </w:pPr>
            <w:r w:rsidRPr="00276B54">
              <w:rPr>
                <w:rFonts w:ascii="Times New Roman" w:hAnsi="Times New Roman" w:cs="Times New Roman"/>
              </w:rPr>
              <w:t>759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rPr>
            </w:pPr>
            <w:r w:rsidRPr="00276B54">
              <w:rPr>
                <w:rFonts w:ascii="Times New Roman" w:hAnsi="Times New Roman" w:cs="Times New Roman"/>
              </w:rPr>
              <w:t>3663</w:t>
            </w:r>
          </w:p>
        </w:tc>
      </w:tr>
      <w:tr w:rsidR="00193825" w:rsidRPr="00276B54" w:rsidTr="00066969">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rPr>
                <w:rFonts w:ascii="Times New Roman" w:hAnsi="Times New Roman" w:cs="Times New Roman"/>
                <w:b/>
                <w:szCs w:val="24"/>
              </w:rPr>
            </w:pPr>
            <w:r w:rsidRPr="00276B54">
              <w:rPr>
                <w:rFonts w:ascii="Times New Roman" w:hAnsi="Times New Roman" w:cs="Times New Roman"/>
                <w:b/>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b/>
                <w:szCs w:val="24"/>
              </w:rPr>
            </w:pPr>
            <w:r w:rsidRPr="00276B54">
              <w:rPr>
                <w:rFonts w:ascii="Times New Roman" w:hAnsi="Times New Roman" w:cs="Times New Roman"/>
                <w:b/>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b/>
                <w:szCs w:val="24"/>
              </w:rPr>
            </w:pPr>
            <w:r w:rsidRPr="00276B54">
              <w:rPr>
                <w:rFonts w:ascii="Times New Roman" w:hAnsi="Times New Roman" w:cs="Times New Roman"/>
                <w:b/>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b/>
                <w:szCs w:val="24"/>
              </w:rPr>
            </w:pPr>
            <w:r w:rsidRPr="00276B54">
              <w:rPr>
                <w:rFonts w:ascii="Times New Roman" w:hAnsi="Times New Roman" w:cs="Times New Roman"/>
                <w:b/>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b/>
                <w:szCs w:val="24"/>
              </w:rPr>
            </w:pPr>
            <w:r w:rsidRPr="00276B54">
              <w:rPr>
                <w:rFonts w:ascii="Times New Roman" w:hAnsi="Times New Roman" w:cs="Times New Roman"/>
                <w:b/>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rPr>
                <w:rFonts w:ascii="Times New Roman" w:hAnsi="Times New Roman" w:cs="Times New Roman"/>
                <w:b/>
                <w:szCs w:val="24"/>
              </w:rPr>
            </w:pPr>
            <w:r w:rsidRPr="00276B54">
              <w:rPr>
                <w:rFonts w:ascii="Times New Roman" w:hAnsi="Times New Roman" w:cs="Times New Roman"/>
                <w:b/>
                <w:szCs w:val="24"/>
              </w:rPr>
              <w:t>330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b/>
                <w:szCs w:val="24"/>
              </w:rPr>
            </w:pPr>
            <w:r w:rsidRPr="00276B54">
              <w:rPr>
                <w:rFonts w:ascii="Times New Roman" w:hAnsi="Times New Roman" w:cs="Times New Roman"/>
                <w:b/>
                <w:szCs w:val="24"/>
              </w:rPr>
              <w:t>1650</w:t>
            </w:r>
          </w:p>
        </w:tc>
      </w:tr>
      <w:tr w:rsidR="00193825" w:rsidRPr="00276B54" w:rsidTr="00066969">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rPr>
                <w:rFonts w:ascii="Times New Roman" w:hAnsi="Times New Roman" w:cs="Times New Roman"/>
                <w:szCs w:val="24"/>
              </w:rPr>
            </w:pPr>
            <w:r w:rsidRPr="00276B54">
              <w:rPr>
                <w:rFonts w:ascii="Times New Roman" w:hAnsi="Times New Roman" w:cs="Times New Roman"/>
                <w:i/>
                <w:szCs w:val="24"/>
              </w:rPr>
              <w:t>- 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825</w:t>
            </w:r>
          </w:p>
        </w:tc>
      </w:tr>
      <w:tr w:rsidR="00193825" w:rsidRPr="00276B54" w:rsidTr="00066969">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rPr>
                <w:rFonts w:ascii="Times New Roman" w:hAnsi="Times New Roman" w:cs="Times New Roman"/>
                <w:szCs w:val="24"/>
              </w:rPr>
            </w:pPr>
            <w:r w:rsidRPr="00276B54">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825</w:t>
            </w:r>
          </w:p>
        </w:tc>
      </w:tr>
      <w:tr w:rsidR="00193825" w:rsidRPr="00276B54" w:rsidTr="00066969">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rPr>
                <w:rFonts w:ascii="Times New Roman" w:hAnsi="Times New Roman" w:cs="Times New Roman"/>
                <w:szCs w:val="24"/>
              </w:rPr>
            </w:pPr>
            <w:r w:rsidRPr="00276B54">
              <w:rPr>
                <w:rFonts w:ascii="Times New Roman" w:hAnsi="Times New Roman" w:cs="Times New Roman"/>
                <w:i/>
                <w:szCs w:val="24"/>
              </w:rPr>
              <w:t>- 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825</w:t>
            </w:r>
          </w:p>
        </w:tc>
      </w:tr>
      <w:tr w:rsidR="00193825" w:rsidRPr="00FA1C68" w:rsidTr="00066969">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rPr>
                <w:rFonts w:ascii="Times New Roman" w:hAnsi="Times New Roman" w:cs="Times New Roman"/>
                <w:i/>
                <w:szCs w:val="24"/>
              </w:rPr>
            </w:pPr>
            <w:r w:rsidRPr="00276B54">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1089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1089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1089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3825" w:rsidRPr="00FA1C68" w:rsidRDefault="00193825" w:rsidP="00066969">
            <w:pPr>
              <w:jc w:val="center"/>
              <w:rPr>
                <w:rFonts w:ascii="Times New Roman" w:hAnsi="Times New Roman" w:cs="Times New Roman"/>
                <w:szCs w:val="24"/>
              </w:rPr>
            </w:pPr>
            <w:r w:rsidRPr="00276B54">
              <w:rPr>
                <w:rFonts w:ascii="Times New Roman" w:hAnsi="Times New Roman" w:cs="Times New Roman"/>
                <w:szCs w:val="24"/>
              </w:rPr>
              <w:t>5313</w:t>
            </w:r>
          </w:p>
        </w:tc>
      </w:tr>
    </w:tbl>
    <w:p w:rsidR="00193825" w:rsidRDefault="00193825" w:rsidP="00193825">
      <w:pPr>
        <w:spacing w:after="0" w:line="360" w:lineRule="auto"/>
        <w:ind w:firstLine="709"/>
        <w:jc w:val="both"/>
        <w:rPr>
          <w:rStyle w:val="c12"/>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193825" w:rsidRPr="00FA1C68" w:rsidTr="00066969">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EA61DD" w:rsidP="00EA61DD">
            <w:pPr>
              <w:jc w:val="center"/>
              <w:rPr>
                <w:rFonts w:ascii="Times New Roman" w:hAnsi="Times New Roman" w:cs="Times New Roman"/>
                <w:b/>
                <w:szCs w:val="24"/>
              </w:rPr>
            </w:pPr>
            <w:r>
              <w:rPr>
                <w:rFonts w:ascii="Times New Roman" w:hAnsi="Times New Roman" w:cs="Times New Roman"/>
                <w:b/>
                <w:szCs w:val="28"/>
              </w:rPr>
              <w:lastRenderedPageBreak/>
              <w:t>У</w:t>
            </w:r>
            <w:r w:rsidR="00193825" w:rsidRPr="00276B54">
              <w:rPr>
                <w:rFonts w:ascii="Times New Roman" w:hAnsi="Times New Roman" w:cs="Times New Roman"/>
                <w:b/>
                <w:szCs w:val="28"/>
              </w:rPr>
              <w:t xml:space="preserve">чебный план </w:t>
            </w:r>
            <w:r w:rsidR="00193825" w:rsidRPr="00276B54">
              <w:rPr>
                <w:rFonts w:ascii="Times New Roman" w:hAnsi="Times New Roman" w:cs="Times New Roman"/>
                <w:b/>
                <w:szCs w:val="28"/>
              </w:rPr>
              <w:br/>
              <w:t>АООП начального общего образования обучающихся с НОДА с ТМНР(вариант 6.4)недельный</w:t>
            </w:r>
          </w:p>
        </w:tc>
      </w:tr>
      <w:tr w:rsidR="00193825" w:rsidRPr="00FA1C68" w:rsidTr="00066969">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rPr>
            </w:pPr>
            <w:r w:rsidRPr="00276B54">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rPr>
            </w:pPr>
            <w:r w:rsidRPr="00276B54">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b/>
                <w:szCs w:val="24"/>
              </w:rPr>
            </w:pPr>
            <w:r w:rsidRPr="00276B54">
              <w:rPr>
                <w:rFonts w:ascii="Times New Roman" w:hAnsi="Times New Roman" w:cs="Times New Roman"/>
                <w:b/>
                <w:szCs w:val="24"/>
              </w:rPr>
              <w:t>Количество часов в неделю</w:t>
            </w:r>
          </w:p>
        </w:tc>
      </w:tr>
      <w:tr w:rsidR="00193825" w:rsidRPr="00FA1C68" w:rsidTr="00066969">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825" w:rsidRPr="00276B54" w:rsidRDefault="00193825" w:rsidP="00066969">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825" w:rsidRPr="00276B54" w:rsidRDefault="00193825" w:rsidP="00066969">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b/>
                <w:sz w:val="20"/>
                <w:szCs w:val="24"/>
              </w:rPr>
            </w:pPr>
            <w:r w:rsidRPr="00276B54">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b/>
                <w:szCs w:val="24"/>
              </w:rPr>
            </w:pPr>
            <w:r w:rsidRPr="00276B54">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b/>
                <w:szCs w:val="24"/>
              </w:rPr>
            </w:pPr>
            <w:r w:rsidRPr="00276B54">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b/>
                <w:szCs w:val="24"/>
              </w:rPr>
            </w:pPr>
            <w:r w:rsidRPr="00276B54">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b/>
                <w:szCs w:val="24"/>
              </w:rPr>
            </w:pPr>
            <w:r w:rsidRPr="00276B54">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b/>
                <w:szCs w:val="24"/>
                <w:lang w:val="en-US"/>
              </w:rPr>
            </w:pPr>
            <w:r w:rsidRPr="00276B54">
              <w:rPr>
                <w:rFonts w:ascii="Times New Roman" w:hAnsi="Times New Roman" w:cs="Times New Roman"/>
                <w:b/>
                <w:szCs w:val="24"/>
              </w:rPr>
              <w:t>Всего</w:t>
            </w:r>
          </w:p>
        </w:tc>
      </w:tr>
      <w:tr w:rsidR="00193825" w:rsidRPr="00FA1C68" w:rsidTr="00066969">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93825" w:rsidRPr="00276B54" w:rsidRDefault="00193825" w:rsidP="00066969">
            <w:pPr>
              <w:rPr>
                <w:rFonts w:ascii="Times New Roman" w:hAnsi="Times New Roman" w:cs="Times New Roman"/>
                <w:b/>
                <w:szCs w:val="24"/>
              </w:rPr>
            </w:pPr>
            <w:r w:rsidRPr="00276B54">
              <w:rPr>
                <w:rFonts w:ascii="Times New Roman" w:hAnsi="Times New Roman" w:cs="Times New Roman"/>
                <w:b/>
                <w:i/>
                <w:szCs w:val="24"/>
              </w:rPr>
              <w:t>Обязательная часть</w:t>
            </w:r>
          </w:p>
        </w:tc>
      </w:tr>
      <w:tr w:rsidR="00193825" w:rsidRPr="00FA1C68" w:rsidTr="00066969">
        <w:tc>
          <w:tcPr>
            <w:tcW w:w="2146" w:type="dxa"/>
            <w:vMerge w:val="restart"/>
            <w:tcBorders>
              <w:left w:val="single" w:sz="4" w:space="0" w:color="auto"/>
              <w:right w:val="single" w:sz="4" w:space="0" w:color="auto"/>
            </w:tcBorders>
            <w:shd w:val="clear" w:color="auto" w:fill="auto"/>
            <w:vAlign w:val="center"/>
          </w:tcPr>
          <w:p w:rsidR="00193825" w:rsidRPr="00276B54" w:rsidRDefault="00193825" w:rsidP="00066969">
            <w:pPr>
              <w:rPr>
                <w:rFonts w:ascii="Times New Roman" w:hAnsi="Times New Roman" w:cs="Times New Roman"/>
                <w:bCs/>
                <w:szCs w:val="24"/>
              </w:rPr>
            </w:pPr>
            <w:r w:rsidRPr="00276B54">
              <w:rPr>
                <w:rFonts w:ascii="Times New Roman" w:hAnsi="Times New Roman" w:cs="Times New Roman"/>
                <w:bCs/>
                <w:szCs w:val="24"/>
              </w:rPr>
              <w:t>Язык и речевая практика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rPr>
                <w:rFonts w:ascii="Times New Roman" w:hAnsi="Times New Roman" w:cs="Times New Roman"/>
                <w:b w:val="0"/>
              </w:rPr>
            </w:pPr>
            <w:r w:rsidRPr="00276B54">
              <w:rPr>
                <w:rFonts w:ascii="Times New Roman" w:hAnsi="Times New Roman" w:cs="Times New Roman"/>
                <w:b w:val="0"/>
              </w:rPr>
              <w:t>Общение и 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spacing w:after="0" w:line="240" w:lineRule="auto"/>
              <w:jc w:val="center"/>
              <w:rPr>
                <w:rFonts w:ascii="Times New Roman" w:hAnsi="Times New Roman" w:cs="Times New Roman"/>
                <w:szCs w:val="24"/>
              </w:rPr>
            </w:pPr>
            <w:r w:rsidRPr="00276B54">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20</w:t>
            </w:r>
          </w:p>
        </w:tc>
      </w:tr>
      <w:tr w:rsidR="00193825" w:rsidRPr="00FA1C68" w:rsidTr="00066969">
        <w:tc>
          <w:tcPr>
            <w:tcW w:w="2146" w:type="dxa"/>
            <w:vMerge/>
            <w:tcBorders>
              <w:left w:val="single" w:sz="4" w:space="0" w:color="auto"/>
              <w:bottom w:val="single" w:sz="4" w:space="0" w:color="auto"/>
              <w:right w:val="single" w:sz="4" w:space="0" w:color="auto"/>
            </w:tcBorders>
            <w:shd w:val="clear" w:color="auto" w:fill="auto"/>
            <w:vAlign w:val="center"/>
          </w:tcPr>
          <w:p w:rsidR="00193825" w:rsidRPr="00276B54" w:rsidRDefault="00193825" w:rsidP="0006696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rPr>
                <w:rFonts w:ascii="Times New Roman" w:hAnsi="Times New Roman" w:cs="Times New Roman"/>
                <w:b w:val="0"/>
              </w:rPr>
            </w:pPr>
            <w:r w:rsidRPr="00276B54">
              <w:rPr>
                <w:rFonts w:ascii="Times New Roman" w:hAnsi="Times New Roman" w:cs="Times New Roman"/>
                <w:b w:val="0"/>
              </w:rPr>
              <w:t>письмо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spacing w:after="0" w:line="240" w:lineRule="auto"/>
              <w:jc w:val="center"/>
              <w:rPr>
                <w:rFonts w:ascii="Times New Roman" w:hAnsi="Times New Roman" w:cs="Times New Roman"/>
                <w:szCs w:val="24"/>
              </w:rPr>
            </w:pPr>
            <w:r w:rsidRPr="00276B54">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15</w:t>
            </w:r>
          </w:p>
        </w:tc>
      </w:tr>
      <w:tr w:rsidR="00193825" w:rsidRPr="00FA1C68" w:rsidTr="00066969">
        <w:tc>
          <w:tcPr>
            <w:tcW w:w="2146"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rPr>
                <w:rFonts w:ascii="Times New Roman" w:hAnsi="Times New Roman" w:cs="Times New Roman"/>
                <w:b w:val="0"/>
              </w:rPr>
            </w:pPr>
            <w:r w:rsidRPr="00276B54">
              <w:rPr>
                <w:rFonts w:ascii="Times New Roman" w:hAnsi="Times New Roman" w:cs="Times New Roman"/>
                <w:b w:val="0"/>
              </w:rPr>
              <w:t xml:space="preserve">Математика </w:t>
            </w:r>
            <w:r w:rsidRPr="00276B54">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rPr>
                <w:rFonts w:ascii="Times New Roman" w:hAnsi="Times New Roman" w:cs="Times New Roman"/>
                <w:b w:val="0"/>
              </w:rPr>
            </w:pPr>
            <w:r w:rsidRPr="00276B54">
              <w:rPr>
                <w:rFonts w:ascii="Times New Roman" w:hAnsi="Times New Roman" w:cs="Times New Roman"/>
                <w:b w:val="0"/>
              </w:rPr>
              <w:t xml:space="preserve">Математические представления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spacing w:after="0" w:line="240" w:lineRule="auto"/>
              <w:jc w:val="center"/>
              <w:rPr>
                <w:rFonts w:ascii="Times New Roman" w:hAnsi="Times New Roman" w:cs="Times New Roman"/>
                <w:szCs w:val="24"/>
              </w:rPr>
            </w:pPr>
            <w:r w:rsidRPr="00276B54">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20</w:t>
            </w:r>
          </w:p>
        </w:tc>
      </w:tr>
      <w:tr w:rsidR="00193825" w:rsidRPr="00FA1C68" w:rsidTr="00066969">
        <w:tc>
          <w:tcPr>
            <w:tcW w:w="2146"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rPr>
                <w:rFonts w:ascii="Times New Roman" w:hAnsi="Times New Roman" w:cs="Times New Roman"/>
                <w:b w:val="0"/>
              </w:rPr>
            </w:pPr>
            <w:r w:rsidRPr="00276B54">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rPr>
                <w:rFonts w:ascii="Times New Roman" w:hAnsi="Times New Roman" w:cs="Times New Roman"/>
                <w:b w:val="0"/>
              </w:rPr>
            </w:pPr>
            <w:r w:rsidRPr="00276B54">
              <w:rPr>
                <w:rFonts w:ascii="Times New Roman" w:hAnsi="Times New Roman" w:cs="Times New Roman"/>
                <w:b w:val="0"/>
              </w:rPr>
              <w:t>Развитие речи и окружающий природный 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spacing w:after="0" w:line="240" w:lineRule="auto"/>
              <w:jc w:val="center"/>
              <w:rPr>
                <w:rFonts w:ascii="Times New Roman" w:hAnsi="Times New Roman" w:cs="Times New Roman"/>
                <w:szCs w:val="24"/>
              </w:rPr>
            </w:pPr>
            <w:r w:rsidRPr="00276B54">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8</w:t>
            </w:r>
          </w:p>
        </w:tc>
      </w:tr>
      <w:tr w:rsidR="00193825" w:rsidRPr="00FA1C68" w:rsidTr="00066969">
        <w:tc>
          <w:tcPr>
            <w:tcW w:w="2146" w:type="dxa"/>
            <w:vMerge w:val="restart"/>
            <w:tcBorders>
              <w:top w:val="single" w:sz="4" w:space="0" w:color="auto"/>
              <w:left w:val="single" w:sz="4" w:space="0" w:color="auto"/>
              <w:right w:val="single" w:sz="4" w:space="0" w:color="auto"/>
            </w:tcBorders>
            <w:shd w:val="clear" w:color="auto" w:fill="auto"/>
          </w:tcPr>
          <w:p w:rsidR="00193825" w:rsidRPr="00276B54" w:rsidRDefault="00193825" w:rsidP="00066969">
            <w:pPr>
              <w:pStyle w:val="Heading"/>
              <w:rPr>
                <w:rFonts w:ascii="Times New Roman" w:hAnsi="Times New Roman" w:cs="Times New Roman"/>
                <w:b w:val="0"/>
              </w:rPr>
            </w:pPr>
            <w:r w:rsidRPr="00276B54">
              <w:rPr>
                <w:rFonts w:ascii="Times New Roman" w:hAnsi="Times New Roman" w:cs="Times New Roman"/>
                <w:b w:val="0"/>
              </w:rPr>
              <w:t>Человек</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spacing w:after="0" w:line="240" w:lineRule="auto"/>
              <w:rPr>
                <w:rFonts w:ascii="Times New Roman" w:hAnsi="Times New Roman" w:cs="Times New Roman"/>
                <w:sz w:val="24"/>
                <w:szCs w:val="24"/>
              </w:rPr>
            </w:pPr>
            <w:r w:rsidRPr="00276B54">
              <w:rPr>
                <w:rFonts w:ascii="Times New Roman" w:hAnsi="Times New Roman" w:cs="Times New Roman"/>
                <w:sz w:val="24"/>
                <w:szCs w:val="24"/>
              </w:rPr>
              <w:t>Жизнедеятельность человека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5</w:t>
            </w:r>
          </w:p>
        </w:tc>
      </w:tr>
      <w:tr w:rsidR="00193825" w:rsidRPr="00FA1C68" w:rsidTr="00066969">
        <w:tc>
          <w:tcPr>
            <w:tcW w:w="2146" w:type="dxa"/>
            <w:vMerge/>
            <w:tcBorders>
              <w:left w:val="single" w:sz="4" w:space="0" w:color="auto"/>
              <w:bottom w:val="single" w:sz="4" w:space="0" w:color="auto"/>
              <w:right w:val="single" w:sz="4" w:space="0" w:color="auto"/>
            </w:tcBorders>
            <w:shd w:val="clear" w:color="auto" w:fill="auto"/>
          </w:tcPr>
          <w:p w:rsidR="00193825" w:rsidRPr="00276B54" w:rsidRDefault="00193825" w:rsidP="00066969">
            <w:pPr>
              <w:pStyle w:val="Heading"/>
              <w:rPr>
                <w:rFonts w:ascii="Times New Roman" w:hAnsi="Times New Roman" w:cs="Times New Roman"/>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spacing w:after="0" w:line="240" w:lineRule="auto"/>
              <w:rPr>
                <w:rFonts w:ascii="Times New Roman" w:hAnsi="Times New Roman" w:cs="Times New Roman"/>
                <w:sz w:val="24"/>
                <w:szCs w:val="24"/>
              </w:rPr>
            </w:pPr>
            <w:r w:rsidRPr="00276B54">
              <w:rPr>
                <w:rFonts w:ascii="Times New Roman" w:hAnsi="Times New Roman" w:cs="Times New Roman"/>
                <w:sz w:val="24"/>
                <w:szCs w:val="24"/>
              </w:rPr>
              <w:t>Самообслуживание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5</w:t>
            </w:r>
          </w:p>
        </w:tc>
      </w:tr>
      <w:tr w:rsidR="00193825" w:rsidRPr="00FA1C68" w:rsidTr="00066969">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rPr>
                <w:rFonts w:ascii="Times New Roman" w:hAnsi="Times New Roman" w:cs="Times New Roman"/>
                <w:b w:val="0"/>
              </w:rPr>
            </w:pPr>
            <w:r w:rsidRPr="00276B54">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rPr>
                <w:rFonts w:ascii="Times New Roman" w:hAnsi="Times New Roman" w:cs="Times New Roman"/>
                <w:b w:val="0"/>
              </w:rPr>
            </w:pPr>
            <w:r w:rsidRPr="00276B54">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5</w:t>
            </w:r>
          </w:p>
        </w:tc>
      </w:tr>
      <w:tr w:rsidR="00193825" w:rsidRPr="00FA1C68" w:rsidTr="00066969">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825" w:rsidRPr="00276B54" w:rsidRDefault="00193825" w:rsidP="0006696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rPr>
                <w:rFonts w:ascii="Times New Roman" w:hAnsi="Times New Roman" w:cs="Times New Roman"/>
                <w:b w:val="0"/>
              </w:rPr>
            </w:pPr>
            <w:r w:rsidRPr="00276B54">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5</w:t>
            </w:r>
          </w:p>
        </w:tc>
      </w:tr>
      <w:tr w:rsidR="00193825" w:rsidRPr="00FA1C68" w:rsidTr="00066969">
        <w:tc>
          <w:tcPr>
            <w:tcW w:w="2146"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rPr>
                <w:rFonts w:ascii="Times New Roman" w:hAnsi="Times New Roman" w:cs="Times New Roman"/>
                <w:b w:val="0"/>
              </w:rPr>
            </w:pPr>
            <w:r w:rsidRPr="00276B54">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rPr>
                <w:rFonts w:ascii="Times New Roman" w:hAnsi="Times New Roman" w:cs="Times New Roman"/>
                <w:b w:val="0"/>
              </w:rPr>
            </w:pPr>
            <w:r w:rsidRPr="00276B54">
              <w:rPr>
                <w:rFonts w:ascii="Times New Roman" w:hAnsi="Times New Roman" w:cs="Times New Roman"/>
                <w:b w:val="0"/>
              </w:rPr>
              <w:t>Предметные действия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5</w:t>
            </w:r>
          </w:p>
        </w:tc>
      </w:tr>
      <w:tr w:rsidR="00193825" w:rsidRPr="00FA1C68" w:rsidTr="00066969">
        <w:tc>
          <w:tcPr>
            <w:tcW w:w="2146"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rPr>
                <w:rFonts w:ascii="Times New Roman" w:hAnsi="Times New Roman" w:cs="Times New Roman"/>
                <w:b w:val="0"/>
              </w:rPr>
            </w:pPr>
            <w:r w:rsidRPr="00276B54">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rPr>
                <w:rFonts w:ascii="Times New Roman" w:hAnsi="Times New Roman" w:cs="Times New Roman"/>
                <w:b w:val="0"/>
              </w:rPr>
            </w:pPr>
            <w:r w:rsidRPr="00276B54">
              <w:rPr>
                <w:rFonts w:ascii="Times New Roman" w:hAnsi="Times New Roman" w:cs="Times New Roman"/>
                <w:b w:val="0"/>
              </w:rPr>
              <w:t>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spacing w:after="0" w:line="240" w:lineRule="auto"/>
              <w:jc w:val="center"/>
              <w:rPr>
                <w:rFonts w:ascii="Times New Roman" w:hAnsi="Times New Roman" w:cs="Times New Roman"/>
                <w:szCs w:val="24"/>
              </w:rPr>
            </w:pPr>
            <w:r w:rsidRPr="00276B54">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15</w:t>
            </w:r>
          </w:p>
        </w:tc>
      </w:tr>
      <w:tr w:rsidR="00193825" w:rsidRPr="00FA1C68" w:rsidTr="00066969">
        <w:tc>
          <w:tcPr>
            <w:tcW w:w="2146"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rPr>
                <w:rFonts w:ascii="Times New Roman" w:hAnsi="Times New Roman" w:cs="Times New Roman"/>
              </w:rPr>
            </w:pPr>
            <w:r w:rsidRPr="00276B54">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b/>
                <w:szCs w:val="24"/>
              </w:rPr>
            </w:pPr>
            <w:r w:rsidRPr="00276B54">
              <w:rPr>
                <w:rFonts w:ascii="Times New Roman" w:hAnsi="Times New Roman" w:cs="Times New Roman"/>
                <w:b/>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rPr>
            </w:pPr>
            <w:r w:rsidRPr="00276B54">
              <w:rPr>
                <w:rFonts w:ascii="Times New Roman"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rPr>
            </w:pPr>
            <w:r w:rsidRPr="00276B54">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rPr>
            </w:pPr>
            <w:r w:rsidRPr="00276B54">
              <w:rPr>
                <w:rFonts w:ascii="Times New Roman" w:hAnsi="Times New Roman" w:cs="Times New Roman"/>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spacing w:after="0" w:line="240" w:lineRule="auto"/>
              <w:jc w:val="center"/>
              <w:rPr>
                <w:rFonts w:ascii="Times New Roman" w:hAnsi="Times New Roman" w:cs="Times New Roman"/>
                <w:b/>
                <w:szCs w:val="24"/>
              </w:rPr>
            </w:pPr>
            <w:r w:rsidRPr="00276B54">
              <w:rPr>
                <w:rFonts w:ascii="Times New Roman" w:hAnsi="Times New Roman" w:cs="Times New Roman"/>
                <w:b/>
                <w:szCs w:val="24"/>
              </w:rPr>
              <w:t>21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rPr>
            </w:pPr>
            <w:r w:rsidRPr="00276B54">
              <w:rPr>
                <w:rFonts w:ascii="Times New Roman" w:hAnsi="Times New Roman" w:cs="Times New Roman"/>
              </w:rPr>
              <w:t>103</w:t>
            </w:r>
          </w:p>
        </w:tc>
      </w:tr>
      <w:tr w:rsidR="00193825" w:rsidRPr="00FA1C68" w:rsidTr="00066969">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rPr>
                <w:rFonts w:ascii="Times New Roman" w:hAnsi="Times New Roman" w:cs="Times New Roman"/>
                <w:szCs w:val="24"/>
              </w:rPr>
            </w:pPr>
            <w:r w:rsidRPr="00276B54">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b w:val="0"/>
              </w:rPr>
            </w:pPr>
            <w:r w:rsidRPr="00276B54">
              <w:rPr>
                <w:rFonts w:ascii="Times New Roman" w:hAnsi="Times New Roman" w:cs="Times New Roman"/>
                <w:b w:val="0"/>
              </w:rPr>
              <w:t>8</w:t>
            </w:r>
          </w:p>
        </w:tc>
      </w:tr>
      <w:tr w:rsidR="00193825" w:rsidRPr="00FA1C68" w:rsidTr="00066969">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rPr>
                <w:rFonts w:ascii="Times New Roman" w:hAnsi="Times New Roman" w:cs="Times New Roman"/>
                <w:szCs w:val="24"/>
              </w:rPr>
            </w:pPr>
            <w:r w:rsidRPr="00276B54">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rPr>
            </w:pPr>
            <w:r w:rsidRPr="00276B54">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b/>
                <w:szCs w:val="24"/>
              </w:rPr>
            </w:pPr>
            <w:r w:rsidRPr="00276B54">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rPr>
            </w:pPr>
            <w:r w:rsidRPr="00276B54">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rPr>
            </w:pPr>
            <w:r w:rsidRPr="00276B54">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rPr>
            </w:pPr>
            <w:r w:rsidRPr="00276B54">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pStyle w:val="Heading"/>
              <w:jc w:val="center"/>
              <w:rPr>
                <w:rFonts w:ascii="Times New Roman" w:hAnsi="Times New Roman" w:cs="Times New Roman"/>
              </w:rPr>
            </w:pPr>
            <w:r w:rsidRPr="00276B54">
              <w:rPr>
                <w:rFonts w:ascii="Times New Roman" w:hAnsi="Times New Roman" w:cs="Times New Roman"/>
              </w:rPr>
              <w:t>111</w:t>
            </w:r>
          </w:p>
        </w:tc>
      </w:tr>
      <w:tr w:rsidR="00193825" w:rsidRPr="00FA1C68" w:rsidTr="00066969">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rPr>
                <w:rFonts w:ascii="Times New Roman" w:hAnsi="Times New Roman" w:cs="Times New Roman"/>
                <w:b/>
                <w:szCs w:val="24"/>
              </w:rPr>
            </w:pPr>
            <w:r w:rsidRPr="00276B54">
              <w:rPr>
                <w:rFonts w:ascii="Times New Roman" w:hAnsi="Times New Roman" w:cs="Times New Roman"/>
                <w:b/>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b/>
                <w:szCs w:val="24"/>
              </w:rPr>
            </w:pPr>
            <w:r w:rsidRPr="00276B54">
              <w:rPr>
                <w:rFonts w:ascii="Times New Roman" w:hAnsi="Times New Roman" w:cs="Times New Roman"/>
                <w:b/>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b/>
                <w:szCs w:val="24"/>
              </w:rPr>
            </w:pPr>
            <w:r w:rsidRPr="00276B54">
              <w:rPr>
                <w:rFonts w:ascii="Times New Roman" w:hAnsi="Times New Roman" w:cs="Times New Roman"/>
                <w:b/>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b/>
                <w:szCs w:val="24"/>
              </w:rPr>
            </w:pPr>
            <w:r w:rsidRPr="00276B54">
              <w:rPr>
                <w:rFonts w:ascii="Times New Roman" w:hAnsi="Times New Roman" w:cs="Times New Roman"/>
                <w:b/>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b/>
                <w:szCs w:val="24"/>
              </w:rPr>
            </w:pPr>
            <w:r w:rsidRPr="00276B54">
              <w:rPr>
                <w:rFonts w:ascii="Times New Roman" w:hAnsi="Times New Roman" w:cs="Times New Roman"/>
                <w:b/>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b/>
                <w:szCs w:val="24"/>
              </w:rPr>
            </w:pPr>
            <w:r w:rsidRPr="00276B54">
              <w:rPr>
                <w:rFonts w:ascii="Times New Roman" w:hAnsi="Times New Roman" w:cs="Times New Roman"/>
                <w:b/>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b/>
                <w:szCs w:val="24"/>
              </w:rPr>
            </w:pPr>
            <w:r w:rsidRPr="00276B54">
              <w:rPr>
                <w:rFonts w:ascii="Times New Roman" w:hAnsi="Times New Roman" w:cs="Times New Roman"/>
                <w:b/>
                <w:szCs w:val="24"/>
              </w:rPr>
              <w:t>50</w:t>
            </w:r>
          </w:p>
        </w:tc>
      </w:tr>
      <w:tr w:rsidR="00193825" w:rsidRPr="00FA1C68" w:rsidTr="00066969">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rPr>
                <w:rFonts w:ascii="Times New Roman" w:hAnsi="Times New Roman" w:cs="Times New Roman"/>
                <w:szCs w:val="24"/>
              </w:rPr>
            </w:pPr>
            <w:r w:rsidRPr="00276B54">
              <w:rPr>
                <w:rFonts w:ascii="Times New Roman" w:hAnsi="Times New Roman" w:cs="Times New Roman"/>
                <w:i/>
                <w:szCs w:val="24"/>
              </w:rPr>
              <w:t>- 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25</w:t>
            </w:r>
          </w:p>
        </w:tc>
      </w:tr>
      <w:tr w:rsidR="00193825" w:rsidRPr="00FA1C68" w:rsidTr="00066969">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rPr>
                <w:rFonts w:ascii="Times New Roman" w:hAnsi="Times New Roman" w:cs="Times New Roman"/>
                <w:szCs w:val="24"/>
              </w:rPr>
            </w:pPr>
            <w:r w:rsidRPr="00276B54">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25</w:t>
            </w:r>
          </w:p>
        </w:tc>
      </w:tr>
      <w:tr w:rsidR="00193825" w:rsidRPr="00FA1C68" w:rsidTr="00066969">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rPr>
                <w:rFonts w:ascii="Times New Roman" w:hAnsi="Times New Roman" w:cs="Times New Roman"/>
                <w:szCs w:val="24"/>
              </w:rPr>
            </w:pPr>
            <w:r w:rsidRPr="00276B54">
              <w:rPr>
                <w:rFonts w:ascii="Times New Roman" w:hAnsi="Times New Roman" w:cs="Times New Roman"/>
                <w:i/>
                <w:szCs w:val="24"/>
              </w:rPr>
              <w:t>- 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25</w:t>
            </w:r>
          </w:p>
        </w:tc>
      </w:tr>
      <w:tr w:rsidR="00193825" w:rsidRPr="00FA1C68" w:rsidTr="00066969">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rPr>
                <w:rFonts w:ascii="Times New Roman" w:hAnsi="Times New Roman" w:cs="Times New Roman"/>
                <w:i/>
                <w:szCs w:val="24"/>
              </w:rPr>
            </w:pPr>
            <w:r w:rsidRPr="00276B54">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3825" w:rsidRPr="00276B54" w:rsidRDefault="00193825" w:rsidP="00066969">
            <w:pPr>
              <w:jc w:val="center"/>
              <w:rPr>
                <w:rFonts w:ascii="Times New Roman" w:hAnsi="Times New Roman" w:cs="Times New Roman"/>
                <w:szCs w:val="24"/>
              </w:rPr>
            </w:pPr>
            <w:r w:rsidRPr="00276B54">
              <w:rPr>
                <w:rFonts w:ascii="Times New Roman" w:hAnsi="Times New Roman" w:cs="Times New Roman"/>
                <w:szCs w:val="24"/>
              </w:rPr>
              <w:t>161</w:t>
            </w:r>
          </w:p>
        </w:tc>
      </w:tr>
    </w:tbl>
    <w:p w:rsidR="00193825" w:rsidRPr="006A4EFD" w:rsidRDefault="00193825" w:rsidP="00193825">
      <w:pPr>
        <w:jc w:val="both"/>
        <w:rPr>
          <w:rFonts w:ascii="Times New Roman" w:hAnsi="Times New Roman" w:cs="Times New Roman"/>
          <w:sz w:val="24"/>
          <w:szCs w:val="24"/>
        </w:rPr>
      </w:pPr>
    </w:p>
    <w:p w:rsidR="00193825" w:rsidRDefault="00193825" w:rsidP="00193825">
      <w:pPr>
        <w:spacing w:after="0" w:line="360" w:lineRule="auto"/>
        <w:ind w:firstLine="567"/>
        <w:jc w:val="both"/>
        <w:rPr>
          <w:rFonts w:ascii="Times New Roman" w:hAnsi="Times New Roman"/>
          <w:sz w:val="28"/>
          <w:szCs w:val="28"/>
        </w:rPr>
      </w:pPr>
    </w:p>
    <w:p w:rsidR="00193825" w:rsidRPr="00276B54" w:rsidRDefault="00193825" w:rsidP="00193825">
      <w:pPr>
        <w:pStyle w:val="3"/>
        <w:jc w:val="center"/>
        <w:rPr>
          <w:rFonts w:ascii="Times New Roman" w:hAnsi="Times New Roman" w:cs="Times New Roman"/>
          <w:i w:val="0"/>
        </w:rPr>
      </w:pPr>
      <w:bookmarkStart w:id="16" w:name="_Toc289117713"/>
      <w:r w:rsidRPr="00276B54">
        <w:rPr>
          <w:rFonts w:ascii="Times New Roman" w:hAnsi="Times New Roman" w:cs="Times New Roman"/>
          <w:i w:val="0"/>
        </w:rPr>
        <w:lastRenderedPageBreak/>
        <w:t>3.2. Система условий реализации адаптированной основной образовательной программы начального общего образования обучающихся с задержкой психического развития</w:t>
      </w:r>
      <w:bookmarkEnd w:id="16"/>
    </w:p>
    <w:p w:rsidR="00193825" w:rsidRPr="00124665" w:rsidRDefault="00193825" w:rsidP="00193825">
      <w:pPr>
        <w:widowControl w:val="0"/>
        <w:spacing w:after="0" w:line="360" w:lineRule="auto"/>
        <w:ind w:firstLine="567"/>
        <w:contextualSpacing/>
        <w:jc w:val="both"/>
        <w:rPr>
          <w:rFonts w:ascii="Times New Roman" w:hAnsi="Times New Roman"/>
          <w:b/>
          <w:kern w:val="2"/>
          <w:sz w:val="28"/>
          <w:szCs w:val="28"/>
        </w:rPr>
      </w:pPr>
      <w:r w:rsidRPr="00124665">
        <w:rPr>
          <w:rFonts w:ascii="Times New Roman" w:hAnsi="Times New Roman"/>
          <w:b/>
          <w:kern w:val="2"/>
          <w:sz w:val="28"/>
          <w:szCs w:val="28"/>
        </w:rPr>
        <w:t>Кадровые условия</w:t>
      </w:r>
    </w:p>
    <w:p w:rsidR="00193825" w:rsidRPr="00124847" w:rsidRDefault="00193825" w:rsidP="00193825">
      <w:pPr>
        <w:widowControl w:val="0"/>
        <w:spacing w:after="0" w:line="360" w:lineRule="auto"/>
        <w:ind w:firstLine="709"/>
        <w:contextualSpacing/>
        <w:jc w:val="both"/>
        <w:rPr>
          <w:rFonts w:ascii="Times New Roman" w:hAnsi="Times New Roman"/>
          <w:kern w:val="2"/>
          <w:sz w:val="28"/>
          <w:szCs w:val="28"/>
        </w:rPr>
      </w:pPr>
      <w:r w:rsidRPr="00446D98">
        <w:rPr>
          <w:rFonts w:ascii="Times New Roman" w:hAnsi="Times New Roman"/>
          <w:kern w:val="2"/>
          <w:sz w:val="28"/>
          <w:szCs w:val="28"/>
        </w:rPr>
        <w:t>Кадровое обеспечение</w:t>
      </w:r>
      <w:r>
        <w:rPr>
          <w:rFonts w:ascii="Times New Roman" w:hAnsi="Times New Roman"/>
          <w:kern w:val="2"/>
          <w:sz w:val="28"/>
          <w:szCs w:val="28"/>
        </w:rPr>
        <w:t>-</w:t>
      </w:r>
      <w:r w:rsidRPr="00124847">
        <w:rPr>
          <w:rFonts w:ascii="Times New Roman" w:hAnsi="Times New Roman"/>
          <w:kern w:val="2"/>
          <w:sz w:val="28"/>
          <w:szCs w:val="28"/>
        </w:rPr>
        <w:t xml:space="preserve"> характеристика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193825" w:rsidRPr="00124847" w:rsidRDefault="00193825" w:rsidP="00193825">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Уровень квалификации работников образовательной организации, реализующей основную 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193825" w:rsidRPr="00124847" w:rsidRDefault="00193825" w:rsidP="00193825">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rsidR="00193825" w:rsidRPr="00124847" w:rsidRDefault="00193825" w:rsidP="00193825">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В штат специалистов образовательной организации,</w:t>
      </w:r>
      <w:r>
        <w:rPr>
          <w:rFonts w:ascii="Times New Roman" w:hAnsi="Times New Roman"/>
          <w:kern w:val="2"/>
          <w:sz w:val="28"/>
          <w:szCs w:val="28"/>
        </w:rPr>
        <w:t xml:space="preserve"> реализующей варианты программ 6.2., 6.3. и 6.4.</w:t>
      </w:r>
      <w:r w:rsidRPr="00124847">
        <w:rPr>
          <w:rFonts w:ascii="Times New Roman" w:hAnsi="Times New Roman"/>
          <w:kern w:val="2"/>
          <w:sz w:val="28"/>
          <w:szCs w:val="28"/>
        </w:rPr>
        <w:t xml:space="preserve"> для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193825" w:rsidRPr="00124847" w:rsidRDefault="00193825" w:rsidP="00193825">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Учителя, реализующие адаптированные </w:t>
      </w:r>
      <w:r>
        <w:rPr>
          <w:rFonts w:ascii="Times New Roman" w:hAnsi="Times New Roman"/>
          <w:kern w:val="2"/>
          <w:sz w:val="28"/>
          <w:szCs w:val="28"/>
        </w:rPr>
        <w:t>обще</w:t>
      </w:r>
      <w:r w:rsidRPr="00124847">
        <w:rPr>
          <w:rFonts w:ascii="Times New Roman" w:hAnsi="Times New Roman"/>
          <w:kern w:val="2"/>
          <w:sz w:val="28"/>
          <w:szCs w:val="28"/>
        </w:rPr>
        <w:t xml:space="preserve">образовательные программы на основе ИП для обучающихся с ТМНР, должны иметь высшее </w:t>
      </w:r>
      <w:r w:rsidRPr="00124847">
        <w:rPr>
          <w:rFonts w:ascii="Times New Roman" w:hAnsi="Times New Roman"/>
          <w:kern w:val="2"/>
          <w:sz w:val="28"/>
          <w:szCs w:val="28"/>
        </w:rPr>
        <w:lastRenderedPageBreak/>
        <w:t>образование специального профиля и пройти повышение квалификации в области изучения и обучения детей с тяжелыми и множественными нарушениями развития в объеме не менее 144 часов:</w:t>
      </w:r>
    </w:p>
    <w:p w:rsidR="00193825" w:rsidRPr="00124847" w:rsidRDefault="00193825" w:rsidP="00193825">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Педагоги-психологи, принимающие участие в реализации адаптированных  обра</w:t>
      </w:r>
      <w:r>
        <w:rPr>
          <w:rFonts w:ascii="Times New Roman" w:hAnsi="Times New Roman"/>
          <w:kern w:val="2"/>
          <w:sz w:val="28"/>
          <w:szCs w:val="28"/>
        </w:rPr>
        <w:t>зовательных программ (варианты 6.2., 6.3., 6.4.</w:t>
      </w:r>
      <w:r w:rsidRPr="00124847">
        <w:rPr>
          <w:rFonts w:ascii="Times New Roman" w:hAnsi="Times New Roman"/>
          <w:kern w:val="2"/>
          <w:sz w:val="28"/>
          <w:szCs w:val="28"/>
        </w:rPr>
        <w:t>), должны иметь высшее профессиональное образование по одному из вариантов программ подготовки:</w:t>
      </w:r>
    </w:p>
    <w:p w:rsidR="00193825" w:rsidRPr="00124847" w:rsidRDefault="00193825" w:rsidP="00193825">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«Специальная психология»; </w:t>
      </w:r>
    </w:p>
    <w:p w:rsidR="00193825" w:rsidRPr="00124847" w:rsidRDefault="00193825" w:rsidP="00193825">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193825" w:rsidRPr="00124847" w:rsidRDefault="00193825" w:rsidP="00193825">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193825" w:rsidRPr="00124847" w:rsidRDefault="00193825" w:rsidP="00193825">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193825" w:rsidRPr="00124847" w:rsidRDefault="00193825" w:rsidP="00193825">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rsidR="00193825" w:rsidRPr="00124847" w:rsidRDefault="00193825" w:rsidP="00193825">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«Логопедия»; </w:t>
      </w:r>
    </w:p>
    <w:p w:rsidR="00193825" w:rsidRPr="00124847" w:rsidRDefault="00193825" w:rsidP="00193825">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193825" w:rsidRPr="00124847" w:rsidRDefault="00193825" w:rsidP="00193825">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193825" w:rsidRPr="00124847" w:rsidRDefault="00193825" w:rsidP="00193825">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адаптивной физической культуры должен иметь:</w:t>
      </w:r>
    </w:p>
    <w:p w:rsidR="00193825" w:rsidRPr="00124847" w:rsidRDefault="00193825" w:rsidP="00193825">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высшее профессиональное образование в области физкультуры и </w:t>
      </w:r>
      <w:r w:rsidRPr="00124847">
        <w:rPr>
          <w:rFonts w:ascii="Times New Roman" w:hAnsi="Times New Roman"/>
          <w:kern w:val="2"/>
          <w:sz w:val="28"/>
          <w:szCs w:val="28"/>
        </w:rPr>
        <w:lastRenderedPageBreak/>
        <w:t>спорта без предъявления требований к стажу работы;</w:t>
      </w:r>
    </w:p>
    <w:p w:rsidR="00193825" w:rsidRPr="00124847" w:rsidRDefault="00193825" w:rsidP="00193825">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193825" w:rsidRPr="00124847" w:rsidRDefault="00193825" w:rsidP="00193825">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193825" w:rsidRPr="00124847" w:rsidRDefault="00193825" w:rsidP="00193825">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193825" w:rsidRPr="00124847" w:rsidRDefault="00193825" w:rsidP="00193825">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193825" w:rsidRPr="00124847" w:rsidRDefault="00193825" w:rsidP="00193825">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193825" w:rsidRPr="00124847" w:rsidRDefault="00193825" w:rsidP="00193825">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p w:rsidR="00193825" w:rsidRPr="00276B54" w:rsidRDefault="00193825" w:rsidP="00193825">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Финансовые условия</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w:t>
      </w:r>
      <w:r w:rsidRPr="00276B54">
        <w:rPr>
          <w:rFonts w:ascii="Times New Roman" w:hAnsi="Times New Roman" w:cs="Times New Roman"/>
          <w:kern w:val="2"/>
          <w:sz w:val="28"/>
          <w:szCs w:val="28"/>
        </w:rPr>
        <w:lastRenderedPageBreak/>
        <w:t>уровня образования, варианта стандарта, степени интеграции ребёнка в общеобразовательную среду.</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Нормативы определяются органами государственной власти субъектов Российской Федерации в соответствии с </w:t>
      </w:r>
      <w:hyperlink r:id="rId10" w:anchor="Par182" w:history="1">
        <w:r w:rsidRPr="00276B54">
          <w:rPr>
            <w:rStyle w:val="a7"/>
            <w:rFonts w:ascii="Times New Roman" w:hAnsi="Times New Roman" w:cs="Times New Roman"/>
            <w:sz w:val="28"/>
            <w:szCs w:val="28"/>
          </w:rPr>
          <w:t>пунктом 3 части 1 статьи 8</w:t>
        </w:r>
      </w:hyperlink>
      <w:r w:rsidRPr="00276B54">
        <w:rPr>
          <w:rFonts w:ascii="Times New Roman" w:hAnsi="Times New Roman" w:cs="Times New Roman"/>
          <w:kern w:val="2"/>
          <w:sz w:val="28"/>
          <w:szCs w:val="28"/>
        </w:rPr>
        <w:t>Закона.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Финансовые условия реализации основной общеобразовательной программы начального общего образования детей с ТМНР должны:</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lastRenderedPageBreak/>
        <w:t>– обеспечивать образовательной организации возможность исполнения требований Стандарта;</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отражать структуру и объем расходов, необходимых для реализации основной общеобразовательной программы начального общего образования и достижения планируемых результатов, а также механизм их формирования. </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Финансирование реализации основной общеобразовательной программы начального общего образования для обучающихся с ТМНР должно осуществляться в объеме не ниже установленных нормативов финансирования государственного образовательного учреждения.</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Структура расходов на образование включает:</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образование ребенка на основе индивидуальной программы обучения (ИПО) и индивидуального учебного плана;</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сопровождение, обеспечение ухода и присмотра за ребенком в период его нахождения в образовательной организации;</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консультирование родителей и членов семей по вопросам образования ребенка;</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обеспечение необходимым учебным, информационно-техническим оборудованием и учебно-дидактическим материалом.</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Финансово-экономическое обеспечение применительно к варианту D стандарта устанавливается с учётом необходимости специальной индивидуальной поддержки ребёнка с ТМНР. </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Расчет объема подушевого финансирования общего образования ребенка с ТМНР производится с учетом индивидуальных образовательных потребностей ребенка, зафиксированных в индивидуальной программе обучения и в индивидуальном учебном плане, разработанными образовательным учреждением. </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lastRenderedPageBreak/>
        <w:t xml:space="preserve">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и науки РФ. </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1. Образование ребенка на основе индивидуальной программы обучения (ИПО) и индивидуального учебного плана. Индивидуальные образовательные потребности ребенка отражаются в ИПО в форме перечня содержательных образовательных областей и соответствующих им образовательных задач, актуальных для образования ребенка в течение учебного года, установленных в ходе диагностики (мониторинга / промежуточной аттестации) развития (результатов обучения) ребенка. Объем (количество часов) предоставления образовательных услуг устанавливается индивидуальный учебный план по каждой образовательной области, содержание которых отражено в ИПО. </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 тьюторами. Объем финансирования данной услуги рассчитывается исходя из количества времени, необходимого для обеспечения помощи ребенку на занятии с учителем, в процессе самообслуживания и при проведении свободного времени (перемены). Количество времени, необходимое на работу сопровождающих определяется нормативными актами с учетом потребностей ребенка, отраженных в ИПО. </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ИУП. </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4. Предусматривается финансирование для обеспечения необходимым учебным, информационно-техническим оборудованием, учебно-</w:t>
      </w:r>
      <w:r w:rsidRPr="00276B54">
        <w:rPr>
          <w:rFonts w:ascii="Times New Roman" w:hAnsi="Times New Roman" w:cs="Times New Roman"/>
          <w:kern w:val="2"/>
          <w:sz w:val="28"/>
          <w:szCs w:val="28"/>
        </w:rPr>
        <w:lastRenderedPageBreak/>
        <w:t xml:space="preserve">дидактическим материалом и другим оборудованием для организации образования детей с ТМНР с учетом ИПО и индивидуальной программой реабилитации (ИПР). </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предоставления платных дополнительных образовательных и иных предусмотренных уставом образовательного учреждения услуг;</w:t>
      </w:r>
    </w:p>
    <w:p w:rsidR="00193825" w:rsidRPr="00276B54" w:rsidRDefault="00193825" w:rsidP="00193825">
      <w:pPr>
        <w:shd w:val="clear" w:color="auto" w:fill="FFFFFF"/>
        <w:autoSpaceDE w:val="0"/>
        <w:autoSpaceDN w:val="0"/>
        <w:adjustRightInd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добровольных пожертвований и целевых взносов  физических и (или) юридических лиц.</w:t>
      </w:r>
    </w:p>
    <w:p w:rsidR="00193825" w:rsidRPr="00124665" w:rsidRDefault="00193825" w:rsidP="00193825">
      <w:pPr>
        <w:widowControl w:val="0"/>
        <w:spacing w:after="0" w:line="360" w:lineRule="auto"/>
        <w:ind w:firstLine="567"/>
        <w:contextualSpacing/>
        <w:jc w:val="both"/>
        <w:rPr>
          <w:rFonts w:ascii="Times New Roman" w:hAnsi="Times New Roman"/>
          <w:b/>
          <w:kern w:val="2"/>
          <w:sz w:val="28"/>
          <w:szCs w:val="28"/>
        </w:rPr>
      </w:pPr>
      <w:r w:rsidRPr="00124665">
        <w:rPr>
          <w:rFonts w:ascii="Times New Roman" w:hAnsi="Times New Roman"/>
          <w:b/>
          <w:kern w:val="2"/>
          <w:sz w:val="28"/>
          <w:szCs w:val="28"/>
        </w:rPr>
        <w:t>Материально-технические условия</w:t>
      </w:r>
    </w:p>
    <w:p w:rsidR="00193825" w:rsidRPr="00276B54" w:rsidRDefault="00193825" w:rsidP="0019382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76B54">
        <w:rPr>
          <w:rFonts w:ascii="Times New Roman" w:hAnsi="Times New Roman" w:cs="Times New Roman"/>
          <w:kern w:val="2"/>
          <w:sz w:val="28"/>
          <w:szCs w:val="28"/>
        </w:rPr>
        <w:t>Важным условием реализации основной общеобразовательной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санитарно-бытовых условий (наличие оборудованных гардеробов, </w:t>
      </w:r>
      <w:r w:rsidRPr="00276B54">
        <w:rPr>
          <w:rFonts w:ascii="Times New Roman" w:hAnsi="Times New Roman" w:cs="Times New Roman"/>
          <w:kern w:val="2"/>
          <w:sz w:val="28"/>
          <w:szCs w:val="28"/>
        </w:rPr>
        <w:lastRenderedPageBreak/>
        <w:t xml:space="preserve">санузлов, мест личной гигиены и т. д.); </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пожарной и электробезопасности; </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требований охраны труда;</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276B54">
        <w:rPr>
          <w:rFonts w:ascii="Times New Roman" w:hAnsi="Times New Roman" w:cs="Times New Roman"/>
          <w:kern w:val="2"/>
          <w:sz w:val="28"/>
          <w:szCs w:val="28"/>
          <w:vertAlign w:val="superscript"/>
        </w:rPr>
        <w:footnoteReference w:id="2"/>
      </w:r>
      <w:r w:rsidRPr="00276B54">
        <w:rPr>
          <w:rFonts w:ascii="Times New Roman" w:hAnsi="Times New Roman" w:cs="Times New Roman"/>
          <w:kern w:val="2"/>
          <w:sz w:val="28"/>
          <w:szCs w:val="28"/>
        </w:rPr>
        <w:t xml:space="preserve">. </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помещениям библиотек (площадь, размещение рабочих зон, наличие </w:t>
      </w:r>
      <w:r w:rsidRPr="00276B54">
        <w:rPr>
          <w:rFonts w:ascii="Times New Roman" w:hAnsi="Times New Roman" w:cs="Times New Roman"/>
          <w:kern w:val="2"/>
          <w:sz w:val="28"/>
          <w:szCs w:val="28"/>
        </w:rPr>
        <w:lastRenderedPageBreak/>
        <w:t xml:space="preserve">читального зала, число читательских мест, медиатеки); </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помещениям, предназначенным для занятий музыкой, изобразительным искусством;</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актовому залу; </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спортивным залам, бассейнам, игровому и спортивному оборудованию; </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помещениям для медицинского персонала;</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мебели, офисному оснащению и  хозяйственному инвентарю;</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организации пространства, в котором обучается ребёнок с НОДА;</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техническим средствам комфортного доступа ребёнка с НОДА к образованию (ассистивные средства и технологии);</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специальным учебникам, специальным рабочим тетрадям, специальным дидактическим материалам, специальным электронным </w:t>
      </w:r>
      <w:r w:rsidRPr="00276B54">
        <w:rPr>
          <w:rFonts w:ascii="Times New Roman" w:hAnsi="Times New Roman" w:cs="Times New Roman"/>
          <w:kern w:val="2"/>
          <w:sz w:val="28"/>
          <w:szCs w:val="28"/>
        </w:rPr>
        <w:lastRenderedPageBreak/>
        <w:t>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Важным условием реализации образовательной программы начального общего образования для детей с тяжелыми множественными нарушениями развития (ТМНР) является возможность для беспрепятственного доступа обучающихся с ТМНР к объектам инфраструктуры образовательной организации.</w:t>
      </w:r>
      <w:r w:rsidRPr="00276B54">
        <w:rPr>
          <w:rStyle w:val="a3"/>
          <w:rFonts w:ascii="Times New Roman" w:hAnsi="Times New Roman" w:cs="Times New Roman"/>
          <w:sz w:val="28"/>
          <w:szCs w:val="28"/>
        </w:rPr>
        <w:footnoteReference w:id="3"/>
      </w:r>
      <w:r w:rsidRPr="00276B54">
        <w:rPr>
          <w:rFonts w:ascii="Times New Roman" w:hAnsi="Times New Roman" w:cs="Times New Roman"/>
          <w:kern w:val="2"/>
          <w:sz w:val="28"/>
          <w:szCs w:val="28"/>
        </w:rPr>
        <w:t xml:space="preserve">С этой целью на территории предусматриваются плавные переходы (спуски) с одного уровня рельефа на другой, например, с тротуара на проезжую часть и др.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 Здание оборудуется пандусами, лифтами, безпороговыми дверными проемами (шириной не менее 90 см), поручнями и тактильными сигналами (для обучающихся с нарушением зрения). </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 </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Рабочее / учебное место ребёнка с ТМНР создается индивидуально с учетом его особых образовательных потребностей, а также сопутствующих нейросенсорных нарушений. </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w:t>
      </w:r>
      <w:r w:rsidRPr="00276B54">
        <w:rPr>
          <w:rFonts w:ascii="Times New Roman" w:hAnsi="Times New Roman" w:cs="Times New Roman"/>
          <w:kern w:val="2"/>
          <w:sz w:val="28"/>
          <w:szCs w:val="28"/>
        </w:rPr>
        <w:lastRenderedPageBreak/>
        <w:t xml:space="preserve">помещении класса должны быть созданы специальные зоны. Кроме учебных зон, необходимо предусмотреть места для отдыха и проведения свободного времени. С учетом того, что детей с ТМНР необходимо учить занимать свое свободное время, в соответствующих местах также предусматривается обучающая деятельность. </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Содержание образования детей с ТМНР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 </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Успешному образованию ребенка с ТМНР во многом способствуют технические средства, к которым относятся ассистивные и вспомогательные технологии. Для достижения ребенком большей независимости в передвижении, коммуникации и облегчения доступа ребенка с ТМНР к образованию необходимо подобрать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 </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К ассистивным технологиям относятся:</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индивидуальные технические средства передвижения (кресла-коляски, ходунки, вертикализаторы и др.); </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подъемники;</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приборы для альтернативной и дополнительной коммуникации;</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электронные адаптеры, переключатели и др. </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lastRenderedPageBreak/>
        <w:t xml:space="preserve">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дают возможность удовлетворить особые образовательные потребности обучающихся с ТМНР, способствуют мотивации учебной деятельности, позволяют получить качественные результат, даже когда возможности ребенка существенно ограничены. </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Особые образовательные потребности детей с ТМНР вызывают необходимость специального подбора учебного и дидактического материала, позволяющего эффективно осуществлять процесс обучения по всем содержательным областям. </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практики общения с окружающими людьми в рамках образовательной области «Язык» предполагает использование, как вербальных, так и невербальных средств коммуникации. </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Вспомогательными средствами невербальной (неречевой) коммуникации могут являться:</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специально подобранные предметы, </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алфавитные доски (таблицы букв, карточки с напечатанными словами для «глобального чтения»), </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 </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 </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содержательной области «Математика» предполагает </w:t>
      </w:r>
      <w:r w:rsidRPr="00276B54">
        <w:rPr>
          <w:rFonts w:ascii="Times New Roman" w:hAnsi="Times New Roman" w:cs="Times New Roman"/>
          <w:kern w:val="2"/>
          <w:sz w:val="28"/>
          <w:szCs w:val="28"/>
        </w:rPr>
        <w:lastRenderedPageBreak/>
        <w:t>использование разнообразного дидактического материала в виде:</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предметов различной формы, величины, цвета, </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изображений предметов, людей, объектов природы, цифр и др.,</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оборудования, позволяющего выполнять упражнения на сортировку, группировку различных предметов, их соотнесения по определенным признакам, </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калькуляторы и другие средства.</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w:t>
      </w:r>
      <w:r w:rsidRPr="00276B54">
        <w:rPr>
          <w:rFonts w:ascii="Times New Roman" w:hAnsi="Times New Roman" w:cs="Times New Roman"/>
          <w:kern w:val="2"/>
          <w:sz w:val="28"/>
          <w:szCs w:val="28"/>
        </w:rPr>
        <w:lastRenderedPageBreak/>
        <w:t xml:space="preserve">кисточек и др.),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На занятиях музыкой и театром важно обеспечить обучающимся с ТМНР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Содержательная область «Адаптивная физическая культура»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 </w:t>
      </w:r>
    </w:p>
    <w:p w:rsidR="00193825" w:rsidRPr="00276B54" w:rsidRDefault="00193825" w:rsidP="00193825">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Должна быть обеспечена материально-техническая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193825" w:rsidRPr="00276B54" w:rsidRDefault="00193825" w:rsidP="00193825">
      <w:pPr>
        <w:spacing w:after="0" w:line="360" w:lineRule="auto"/>
        <w:ind w:firstLine="709"/>
        <w:jc w:val="both"/>
        <w:rPr>
          <w:rFonts w:ascii="Times New Roman" w:hAnsi="Times New Roman" w:cs="Times New Roman"/>
          <w:sz w:val="28"/>
          <w:szCs w:val="28"/>
        </w:rPr>
      </w:pPr>
    </w:p>
    <w:p w:rsidR="000625CD" w:rsidRDefault="000625CD"/>
    <w:sectPr w:rsidR="000625CD">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C1E" w:rsidRDefault="00511C1E" w:rsidP="00193825">
      <w:pPr>
        <w:spacing w:after="0" w:line="240" w:lineRule="auto"/>
      </w:pPr>
      <w:r>
        <w:separator/>
      </w:r>
    </w:p>
  </w:endnote>
  <w:endnote w:type="continuationSeparator" w:id="0">
    <w:p w:rsidR="00511C1E" w:rsidRDefault="00511C1E" w:rsidP="00193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altName w:val="Arial Unicode MS"/>
    <w:charset w:val="00"/>
    <w:family w:val="swiss"/>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Lucida Grande">
    <w:charset w:val="00"/>
    <w:family w:val="auto"/>
    <w:pitch w:val="variable"/>
    <w:sig w:usb0="00000003" w:usb1="00000000" w:usb2="00000000" w:usb3="00000000" w:csb0="00000001" w:csb1="00000000"/>
  </w:font>
  <w:font w:name="OpenSymbol">
    <w:charset w:val="00"/>
    <w:family w:val="auto"/>
    <w:pitch w:val="variable"/>
    <w:sig w:usb0="00000003" w:usb1="00000000" w:usb2="00000000" w:usb3="00000000" w:csb0="00000001" w:csb1="00000000"/>
  </w:font>
  <w:font w:name="DejaVu Sans">
    <w:altName w:val="MS Mincho"/>
    <w:charset w:val="80"/>
    <w:family w:val="auto"/>
    <w:pitch w:val="variable"/>
  </w:font>
  <w:font w:name="font220">
    <w:altName w:val="MS Mincho"/>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882709"/>
      <w:docPartObj>
        <w:docPartGallery w:val="Page Numbers (Bottom of Page)"/>
        <w:docPartUnique/>
      </w:docPartObj>
    </w:sdtPr>
    <w:sdtEndPr/>
    <w:sdtContent>
      <w:p w:rsidR="00240A11" w:rsidRDefault="00240A11">
        <w:pPr>
          <w:pStyle w:val="af4"/>
          <w:jc w:val="center"/>
        </w:pPr>
        <w:r>
          <w:fldChar w:fldCharType="begin"/>
        </w:r>
        <w:r>
          <w:instrText>PAGE   \* MERGEFORMAT</w:instrText>
        </w:r>
        <w:r>
          <w:fldChar w:fldCharType="separate"/>
        </w:r>
        <w:r w:rsidR="00DF69D5">
          <w:rPr>
            <w:noProof/>
          </w:rPr>
          <w:t>21</w:t>
        </w:r>
        <w:r>
          <w:fldChar w:fldCharType="end"/>
        </w:r>
      </w:p>
    </w:sdtContent>
  </w:sdt>
  <w:p w:rsidR="00240A11" w:rsidRDefault="00240A11">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C1E" w:rsidRDefault="00511C1E" w:rsidP="00193825">
      <w:pPr>
        <w:spacing w:after="0" w:line="240" w:lineRule="auto"/>
      </w:pPr>
      <w:r>
        <w:separator/>
      </w:r>
    </w:p>
  </w:footnote>
  <w:footnote w:type="continuationSeparator" w:id="0">
    <w:p w:rsidR="00511C1E" w:rsidRDefault="00511C1E" w:rsidP="00193825">
      <w:pPr>
        <w:spacing w:after="0" w:line="240" w:lineRule="auto"/>
      </w:pPr>
      <w:r>
        <w:continuationSeparator/>
      </w:r>
    </w:p>
  </w:footnote>
  <w:footnote w:id="1">
    <w:p w:rsidR="00240A11" w:rsidRPr="0035675B" w:rsidRDefault="00240A11" w:rsidP="00193825">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
    <w:p w:rsidR="00240A11" w:rsidRPr="004F37B0" w:rsidRDefault="00240A11" w:rsidP="00193825">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3">
    <w:p w:rsidR="00240A11" w:rsidRPr="00982999" w:rsidRDefault="00240A11" w:rsidP="00193825">
      <w:pPr>
        <w:spacing w:after="0" w:line="240" w:lineRule="auto"/>
        <w:jc w:val="both"/>
        <w:rPr>
          <w:rFonts w:ascii="Times New Roman" w:hAnsi="Times New Roman"/>
          <w:sz w:val="20"/>
          <w:szCs w:val="20"/>
        </w:rPr>
      </w:pPr>
      <w:r w:rsidRPr="00982999">
        <w:rPr>
          <w:rStyle w:val="a3"/>
          <w:rFonts w:ascii="Times New Roman" w:hAnsi="Times New Roman"/>
          <w:sz w:val="20"/>
          <w:szCs w:val="20"/>
        </w:rPr>
        <w:footnoteRef/>
      </w:r>
      <w:r w:rsidRPr="00982999">
        <w:rPr>
          <w:rFonts w:ascii="Times New Roman" w:hAnsi="Times New Roman"/>
          <w:sz w:val="20"/>
          <w:szCs w:val="20"/>
        </w:rPr>
        <w:t xml:space="preserve"> Статья 15 Федерального закона от 24ноября 1995г. №181-ФЗ «О социальной защите инвалидов в Российской Федерации» (Собрание законодательства Российской Федерации,1995, № 48, ст. 4563, Российская газета, 1995, № 234)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1"/>
    <w:name w:val="WWNum16"/>
    <w:lvl w:ilvl="0">
      <w:start w:val="1"/>
      <w:numFmt w:val="bullet"/>
      <w:lvlText w:val=""/>
      <w:lvlJc w:val="left"/>
      <w:pPr>
        <w:tabs>
          <w:tab w:val="num" w:pos="0"/>
        </w:tabs>
        <w:ind w:left="1428"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1A"/>
    <w:multiLevelType w:val="multilevel"/>
    <w:tmpl w:val="0000001A"/>
    <w:name w:val="WWNum25"/>
    <w:lvl w:ilvl="0">
      <w:start w:val="1"/>
      <w:numFmt w:val="bullet"/>
      <w:lvlText w:val=""/>
      <w:lvlJc w:val="left"/>
      <w:pPr>
        <w:tabs>
          <w:tab w:val="num" w:pos="0"/>
        </w:tabs>
        <w:ind w:left="7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26"/>
    <w:multiLevelType w:val="multilevel"/>
    <w:tmpl w:val="0000002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27"/>
    <w:multiLevelType w:val="multilevel"/>
    <w:tmpl w:val="00000027"/>
    <w:lvl w:ilvl="0">
      <w:numFmt w:val="bullet"/>
      <w:lvlText w:val=""/>
      <w:lvlJc w:val="left"/>
      <w:pPr>
        <w:tabs>
          <w:tab w:val="num" w:pos="0"/>
        </w:tabs>
        <w:ind w:left="0" w:firstLine="0"/>
      </w:pPr>
      <w:rPr>
        <w:rFonts w:ascii="Symbol" w:hAnsi="Symbol" w:cs="Symbol"/>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sz w:val="28"/>
        <w:szCs w:val="28"/>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sz w:val="28"/>
        <w:szCs w:val="28"/>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9469C7"/>
    <w:multiLevelType w:val="hybridMultilevel"/>
    <w:tmpl w:val="A40E2A16"/>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 w15:restartNumberingAfterBreak="0">
    <w:nsid w:val="077E27BC"/>
    <w:multiLevelType w:val="hybridMultilevel"/>
    <w:tmpl w:val="400EC13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6D805AF"/>
    <w:multiLevelType w:val="hybridMultilevel"/>
    <w:tmpl w:val="92101DA8"/>
    <w:lvl w:ilvl="0" w:tplc="B7F25F48">
      <w:start w:val="1"/>
      <w:numFmt w:val="bullet"/>
      <w:lvlText w:val=""/>
      <w:lvlJc w:val="left"/>
      <w:pPr>
        <w:ind w:left="1287" w:hanging="360"/>
      </w:pPr>
      <w:rPr>
        <w:rFonts w:ascii="Symbol" w:hAnsi="Symbol" w:hint="default"/>
        <w:color w:val="44546A"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2553E5"/>
    <w:multiLevelType w:val="hybridMultilevel"/>
    <w:tmpl w:val="96A6F8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15:restartNumberingAfterBreak="0">
    <w:nsid w:val="448A26A0"/>
    <w:multiLevelType w:val="hybridMultilevel"/>
    <w:tmpl w:val="DE786674"/>
    <w:lvl w:ilvl="0" w:tplc="B7F25F48">
      <w:start w:val="1"/>
      <w:numFmt w:val="bullet"/>
      <w:lvlText w:val=""/>
      <w:lvlJc w:val="left"/>
      <w:pPr>
        <w:ind w:left="1429" w:hanging="360"/>
      </w:pPr>
      <w:rPr>
        <w:rFonts w:ascii="Symbol" w:hAnsi="Symbol" w:hint="default"/>
        <w:color w:val="44546A" w:themeColor="text2"/>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61832E1A"/>
    <w:multiLevelType w:val="hybridMultilevel"/>
    <w:tmpl w:val="B2A017EE"/>
    <w:lvl w:ilvl="0" w:tplc="B7F25F48">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351E1E"/>
    <w:multiLevelType w:val="hybridMultilevel"/>
    <w:tmpl w:val="156074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73624FAB"/>
    <w:multiLevelType w:val="hybridMultilevel"/>
    <w:tmpl w:val="36E09940"/>
    <w:lvl w:ilvl="0" w:tplc="B7F25F48">
      <w:start w:val="1"/>
      <w:numFmt w:val="bullet"/>
      <w:lvlText w:val=""/>
      <w:lvlJc w:val="left"/>
      <w:pPr>
        <w:ind w:left="1287" w:hanging="360"/>
      </w:pPr>
      <w:rPr>
        <w:rFonts w:ascii="Symbol" w:hAnsi="Symbol" w:hint="default"/>
        <w:color w:val="44546A"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6"/>
  </w:num>
  <w:num w:numId="2">
    <w:abstractNumId w:val="7"/>
  </w:num>
  <w:num w:numId="3">
    <w:abstractNumId w:val="10"/>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1"/>
  </w:num>
  <w:num w:numId="7">
    <w:abstractNumId w:val="0"/>
  </w:num>
  <w:num w:numId="8">
    <w:abstractNumId w:val="1"/>
  </w:num>
  <w:num w:numId="9">
    <w:abstractNumId w:val="12"/>
  </w:num>
  <w:num w:numId="10">
    <w:abstractNumId w:val="2"/>
  </w:num>
  <w:num w:numId="11">
    <w:abstractNumId w:val="3"/>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627"/>
    <w:rsid w:val="000625CD"/>
    <w:rsid w:val="00066969"/>
    <w:rsid w:val="0010556A"/>
    <w:rsid w:val="00193825"/>
    <w:rsid w:val="001D1082"/>
    <w:rsid w:val="00240A11"/>
    <w:rsid w:val="002D5FAA"/>
    <w:rsid w:val="00511C1E"/>
    <w:rsid w:val="005E08C0"/>
    <w:rsid w:val="007B4818"/>
    <w:rsid w:val="00BA607A"/>
    <w:rsid w:val="00CB57D9"/>
    <w:rsid w:val="00D91627"/>
    <w:rsid w:val="00DF69D5"/>
    <w:rsid w:val="00E54EF3"/>
    <w:rsid w:val="00EA61DD"/>
    <w:rsid w:val="00F11A7C"/>
    <w:rsid w:val="00F45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B3B0F"/>
  <w15:chartTrackingRefBased/>
  <w15:docId w15:val="{6908C37A-1431-491D-A8E3-951BFC69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825"/>
    <w:pPr>
      <w:spacing w:after="200" w:line="276" w:lineRule="auto"/>
    </w:pPr>
    <w:rPr>
      <w:rFonts w:eastAsiaTheme="minorEastAsia"/>
      <w:lang w:eastAsia="ru-RU"/>
    </w:rPr>
  </w:style>
  <w:style w:type="paragraph" w:styleId="1">
    <w:name w:val="heading 1"/>
    <w:basedOn w:val="a"/>
    <w:next w:val="a"/>
    <w:link w:val="11"/>
    <w:qFormat/>
    <w:rsid w:val="00193825"/>
    <w:pPr>
      <w:keepNext/>
      <w:keepLines/>
      <w:suppressAutoHyphens/>
      <w:spacing w:before="480" w:after="0" w:line="360" w:lineRule="auto"/>
      <w:jc w:val="center"/>
      <w:outlineLvl w:val="0"/>
    </w:pPr>
    <w:rPr>
      <w:rFonts w:ascii="Times New Roman" w:eastAsiaTheme="majorEastAsia" w:hAnsi="Times New Roman" w:cstheme="majorBidi"/>
      <w:b/>
      <w:bCs/>
      <w:kern w:val="1"/>
      <w:sz w:val="28"/>
      <w:szCs w:val="28"/>
      <w:lang w:eastAsia="en-US"/>
    </w:rPr>
  </w:style>
  <w:style w:type="paragraph" w:styleId="2">
    <w:name w:val="heading 2"/>
    <w:basedOn w:val="a"/>
    <w:next w:val="a"/>
    <w:link w:val="21"/>
    <w:qFormat/>
    <w:rsid w:val="00193825"/>
    <w:pPr>
      <w:keepNext/>
      <w:spacing w:before="240" w:after="60" w:line="360" w:lineRule="auto"/>
      <w:outlineLvl w:val="1"/>
    </w:pPr>
    <w:rPr>
      <w:rFonts w:ascii="Arial" w:eastAsia="Times New Roman" w:hAnsi="Arial" w:cs="Arial"/>
      <w:b/>
      <w:bCs/>
      <w:iCs/>
      <w:sz w:val="28"/>
      <w:szCs w:val="28"/>
    </w:rPr>
  </w:style>
  <w:style w:type="paragraph" w:styleId="3">
    <w:name w:val="heading 3"/>
    <w:basedOn w:val="a"/>
    <w:next w:val="a"/>
    <w:link w:val="31"/>
    <w:unhideWhenUsed/>
    <w:qFormat/>
    <w:rsid w:val="00193825"/>
    <w:pPr>
      <w:keepNext/>
      <w:keepLines/>
      <w:suppressAutoHyphens/>
      <w:spacing w:before="200" w:after="0" w:line="360" w:lineRule="auto"/>
      <w:outlineLvl w:val="2"/>
    </w:pPr>
    <w:rPr>
      <w:rFonts w:ascii="Arial" w:eastAsiaTheme="majorEastAsia" w:hAnsi="Arial" w:cstheme="majorBidi"/>
      <w:b/>
      <w:bCs/>
      <w:i/>
      <w:kern w:val="1"/>
      <w:sz w:val="28"/>
      <w:lang w:eastAsia="en-US"/>
    </w:rPr>
  </w:style>
  <w:style w:type="paragraph" w:styleId="4">
    <w:name w:val="heading 4"/>
    <w:basedOn w:val="a"/>
    <w:next w:val="a"/>
    <w:link w:val="40"/>
    <w:uiPriority w:val="9"/>
    <w:unhideWhenUsed/>
    <w:qFormat/>
    <w:rsid w:val="00193825"/>
    <w:pPr>
      <w:keepNext/>
      <w:keepLines/>
      <w:suppressAutoHyphens/>
      <w:spacing w:before="200" w:after="240" w:line="360" w:lineRule="auto"/>
      <w:outlineLvl w:val="3"/>
    </w:pPr>
    <w:rPr>
      <w:rFonts w:ascii="Arial" w:eastAsiaTheme="majorEastAsia" w:hAnsi="Arial" w:cstheme="majorBidi"/>
      <w:b/>
      <w:bCs/>
      <w:i/>
      <w:iCs/>
      <w:kern w:val="1"/>
      <w:sz w:val="28"/>
      <w:lang w:eastAsia="en-US"/>
    </w:rPr>
  </w:style>
  <w:style w:type="paragraph" w:styleId="5">
    <w:name w:val="heading 5"/>
    <w:basedOn w:val="a"/>
    <w:next w:val="a"/>
    <w:link w:val="50"/>
    <w:uiPriority w:val="9"/>
    <w:unhideWhenUsed/>
    <w:qFormat/>
    <w:rsid w:val="00193825"/>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193825"/>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rsid w:val="00193825"/>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rsid w:val="00193825"/>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rsid w:val="00193825"/>
    <w:rPr>
      <w:rFonts w:ascii="Arial" w:eastAsiaTheme="majorEastAsia" w:hAnsi="Arial" w:cstheme="majorBidi"/>
      <w:b/>
      <w:bCs/>
      <w:i/>
      <w:iCs/>
      <w:kern w:val="1"/>
      <w:sz w:val="28"/>
    </w:rPr>
  </w:style>
  <w:style w:type="character" w:customStyle="1" w:styleId="50">
    <w:name w:val="Заголовок 5 Знак"/>
    <w:basedOn w:val="a0"/>
    <w:link w:val="5"/>
    <w:uiPriority w:val="9"/>
    <w:rsid w:val="00193825"/>
    <w:rPr>
      <w:rFonts w:ascii="Cambria" w:eastAsia="Times New Roman" w:hAnsi="Cambria" w:cs="Times New Roman"/>
      <w:color w:val="243F60"/>
      <w:lang w:eastAsia="ru-RU"/>
    </w:rPr>
  </w:style>
  <w:style w:type="paragraph" w:customStyle="1" w:styleId="14TexstOSNOVA1012">
    <w:name w:val="14TexstOSNOVA_10/12"/>
    <w:basedOn w:val="a"/>
    <w:uiPriority w:val="99"/>
    <w:rsid w:val="00193825"/>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styleId="a3">
    <w:name w:val="footnote reference"/>
    <w:basedOn w:val="a0"/>
    <w:rsid w:val="00193825"/>
    <w:rPr>
      <w:vertAlign w:val="superscript"/>
    </w:rPr>
  </w:style>
  <w:style w:type="paragraph" w:styleId="a4">
    <w:name w:val="Normal (Web)"/>
    <w:basedOn w:val="a"/>
    <w:rsid w:val="00193825"/>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12">
    <w:name w:val="Абзац списка1"/>
    <w:basedOn w:val="a"/>
    <w:rsid w:val="00193825"/>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1938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Абзац"/>
    <w:basedOn w:val="a"/>
    <w:rsid w:val="00193825"/>
    <w:pPr>
      <w:spacing w:after="0" w:line="312" w:lineRule="auto"/>
      <w:ind w:firstLine="567"/>
      <w:jc w:val="both"/>
    </w:pPr>
    <w:rPr>
      <w:rFonts w:ascii="Times New Roman" w:eastAsia="Times New Roman" w:hAnsi="Times New Roman" w:cs="Times New Roman"/>
      <w:sz w:val="24"/>
      <w:szCs w:val="20"/>
    </w:rPr>
  </w:style>
  <w:style w:type="paragraph" w:styleId="a6">
    <w:name w:val="List Paragraph"/>
    <w:basedOn w:val="a"/>
    <w:qFormat/>
    <w:rsid w:val="00193825"/>
    <w:pPr>
      <w:ind w:left="720"/>
      <w:contextualSpacing/>
    </w:pPr>
    <w:rPr>
      <w:rFonts w:ascii="Calibri" w:eastAsia="Calibri" w:hAnsi="Calibri" w:cs="Times New Roman"/>
      <w:lang w:eastAsia="en-US"/>
    </w:rPr>
  </w:style>
  <w:style w:type="character" w:styleId="a7">
    <w:name w:val="Hyperlink"/>
    <w:unhideWhenUsed/>
    <w:rsid w:val="00193825"/>
    <w:rPr>
      <w:color w:val="0000FF"/>
      <w:u w:val="single"/>
    </w:rPr>
  </w:style>
  <w:style w:type="paragraph" w:styleId="13">
    <w:name w:val="toc 1"/>
    <w:basedOn w:val="a"/>
    <w:next w:val="a"/>
    <w:autoRedefine/>
    <w:uiPriority w:val="39"/>
    <w:unhideWhenUsed/>
    <w:rsid w:val="00193825"/>
    <w:pPr>
      <w:spacing w:before="120" w:after="0"/>
    </w:pPr>
    <w:rPr>
      <w:b/>
      <w:sz w:val="24"/>
      <w:szCs w:val="24"/>
    </w:rPr>
  </w:style>
  <w:style w:type="paragraph" w:styleId="22">
    <w:name w:val="toc 2"/>
    <w:basedOn w:val="a"/>
    <w:next w:val="a"/>
    <w:autoRedefine/>
    <w:uiPriority w:val="39"/>
    <w:unhideWhenUsed/>
    <w:rsid w:val="00193825"/>
    <w:pPr>
      <w:spacing w:after="0"/>
      <w:ind w:left="220"/>
    </w:pPr>
    <w:rPr>
      <w:b/>
    </w:rPr>
  </w:style>
  <w:style w:type="paragraph" w:styleId="32">
    <w:name w:val="toc 3"/>
    <w:basedOn w:val="a"/>
    <w:next w:val="a"/>
    <w:autoRedefine/>
    <w:uiPriority w:val="39"/>
    <w:unhideWhenUsed/>
    <w:rsid w:val="00193825"/>
    <w:pPr>
      <w:spacing w:after="0"/>
      <w:ind w:left="440"/>
    </w:pPr>
  </w:style>
  <w:style w:type="character" w:customStyle="1" w:styleId="a8">
    <w:name w:val="Символ сноски"/>
    <w:rsid w:val="00193825"/>
    <w:rPr>
      <w:vertAlign w:val="superscript"/>
    </w:rPr>
  </w:style>
  <w:style w:type="character" w:customStyle="1" w:styleId="14">
    <w:name w:val="Знак сноски1"/>
    <w:rsid w:val="00193825"/>
    <w:rPr>
      <w:vertAlign w:val="superscript"/>
    </w:rPr>
  </w:style>
  <w:style w:type="paragraph" w:customStyle="1" w:styleId="p4">
    <w:name w:val="p4"/>
    <w:basedOn w:val="a"/>
    <w:rsid w:val="00193825"/>
    <w:pPr>
      <w:spacing w:before="100" w:beforeAutospacing="1" w:after="100" w:afterAutospacing="1" w:line="240" w:lineRule="auto"/>
    </w:pPr>
    <w:rPr>
      <w:rFonts w:ascii="Times New Roman" w:eastAsia="Calibri" w:hAnsi="Times New Roman" w:cs="Times New Roman"/>
      <w:sz w:val="24"/>
      <w:szCs w:val="24"/>
    </w:rPr>
  </w:style>
  <w:style w:type="paragraph" w:styleId="a9">
    <w:name w:val="footnote text"/>
    <w:aliases w:val="Body Text Indent,Основной текст с отступом1,Основной текст с отступом11,Знак1,Body Text Indent1"/>
    <w:basedOn w:val="a"/>
    <w:link w:val="15"/>
    <w:rsid w:val="00193825"/>
    <w:pPr>
      <w:spacing w:after="0" w:line="240" w:lineRule="auto"/>
    </w:pPr>
    <w:rPr>
      <w:rFonts w:ascii="Calibri" w:eastAsia="Arial Unicode MS" w:hAnsi="Calibri" w:cs="Calibri"/>
      <w:color w:val="00000A"/>
      <w:kern w:val="1"/>
      <w:sz w:val="24"/>
      <w:szCs w:val="24"/>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rsid w:val="00193825"/>
    <w:rPr>
      <w:rFonts w:eastAsiaTheme="minorEastAsia"/>
      <w:sz w:val="20"/>
      <w:szCs w:val="20"/>
      <w:lang w:eastAsia="ru-RU"/>
    </w:rPr>
  </w:style>
  <w:style w:type="character" w:customStyle="1" w:styleId="15">
    <w:name w:val="Текст сноски Знак1"/>
    <w:aliases w:val="Body Text Indent Знак1,Основной текст с отступом1 Знак1,Основной текст с отступом11 Знак1,Знак1 Знак1,Body Text Indent1 Знак1"/>
    <w:basedOn w:val="a0"/>
    <w:link w:val="a9"/>
    <w:rsid w:val="00193825"/>
    <w:rPr>
      <w:rFonts w:ascii="Calibri" w:eastAsia="Arial Unicode MS" w:hAnsi="Calibri" w:cs="Calibri"/>
      <w:color w:val="00000A"/>
      <w:kern w:val="1"/>
      <w:sz w:val="24"/>
      <w:szCs w:val="24"/>
      <w:lang w:eastAsia="ru-RU"/>
    </w:rPr>
  </w:style>
  <w:style w:type="character" w:customStyle="1" w:styleId="11">
    <w:name w:val="Заголовок 1 Знак1"/>
    <w:basedOn w:val="a0"/>
    <w:link w:val="1"/>
    <w:rsid w:val="00193825"/>
    <w:rPr>
      <w:rFonts w:ascii="Times New Roman" w:eastAsiaTheme="majorEastAsia" w:hAnsi="Times New Roman" w:cstheme="majorBidi"/>
      <w:b/>
      <w:bCs/>
      <w:kern w:val="1"/>
      <w:sz w:val="28"/>
      <w:szCs w:val="28"/>
    </w:rPr>
  </w:style>
  <w:style w:type="character" w:customStyle="1" w:styleId="21">
    <w:name w:val="Заголовок 2 Знак1"/>
    <w:basedOn w:val="a0"/>
    <w:link w:val="2"/>
    <w:rsid w:val="00193825"/>
    <w:rPr>
      <w:rFonts w:ascii="Arial" w:eastAsia="Times New Roman" w:hAnsi="Arial" w:cs="Arial"/>
      <w:b/>
      <w:bCs/>
      <w:iCs/>
      <w:sz w:val="28"/>
      <w:szCs w:val="28"/>
      <w:lang w:eastAsia="ru-RU"/>
    </w:rPr>
  </w:style>
  <w:style w:type="character" w:customStyle="1" w:styleId="31">
    <w:name w:val="Заголовок 3 Знак1"/>
    <w:basedOn w:val="a0"/>
    <w:link w:val="3"/>
    <w:rsid w:val="00193825"/>
    <w:rPr>
      <w:rFonts w:ascii="Arial" w:eastAsiaTheme="majorEastAsia" w:hAnsi="Arial" w:cstheme="majorBidi"/>
      <w:b/>
      <w:bCs/>
      <w:i/>
      <w:kern w:val="1"/>
      <w:sz w:val="28"/>
    </w:rPr>
  </w:style>
  <w:style w:type="character" w:customStyle="1" w:styleId="s1">
    <w:name w:val="s1"/>
    <w:rsid w:val="00193825"/>
  </w:style>
  <w:style w:type="paragraph" w:customStyle="1" w:styleId="western">
    <w:name w:val="western"/>
    <w:basedOn w:val="a"/>
    <w:rsid w:val="00193825"/>
    <w:pPr>
      <w:spacing w:before="100" w:beforeAutospacing="1" w:after="0" w:line="240" w:lineRule="auto"/>
    </w:pPr>
    <w:rPr>
      <w:rFonts w:ascii="Times New Roman" w:eastAsia="Times New Roman" w:hAnsi="Times New Roman" w:cs="Times New Roman"/>
      <w:color w:val="000000"/>
      <w:sz w:val="24"/>
      <w:szCs w:val="24"/>
    </w:rPr>
  </w:style>
  <w:style w:type="paragraph" w:styleId="ab">
    <w:name w:val="Body Text Indent"/>
    <w:basedOn w:val="a"/>
    <w:link w:val="16"/>
    <w:rsid w:val="00193825"/>
    <w:pPr>
      <w:spacing w:after="0" w:line="240" w:lineRule="auto"/>
      <w:ind w:firstLine="340"/>
    </w:pPr>
    <w:rPr>
      <w:rFonts w:ascii="Calibri" w:eastAsia="Arial Unicode MS" w:hAnsi="Calibri" w:cs="Calibri"/>
      <w:color w:val="00000A"/>
      <w:kern w:val="1"/>
      <w:sz w:val="24"/>
      <w:szCs w:val="24"/>
    </w:rPr>
  </w:style>
  <w:style w:type="character" w:customStyle="1" w:styleId="ac">
    <w:name w:val="Основной текст с отступом Знак"/>
    <w:basedOn w:val="a0"/>
    <w:rsid w:val="00193825"/>
    <w:rPr>
      <w:rFonts w:eastAsiaTheme="minorEastAsia"/>
      <w:lang w:eastAsia="ru-RU"/>
    </w:rPr>
  </w:style>
  <w:style w:type="character" w:customStyle="1" w:styleId="16">
    <w:name w:val="Основной текст с отступом Знак1"/>
    <w:basedOn w:val="a0"/>
    <w:link w:val="ab"/>
    <w:rsid w:val="00193825"/>
    <w:rPr>
      <w:rFonts w:ascii="Calibri" w:eastAsia="Arial Unicode MS" w:hAnsi="Calibri" w:cs="Calibri"/>
      <w:color w:val="00000A"/>
      <w:kern w:val="1"/>
      <w:sz w:val="24"/>
      <w:szCs w:val="24"/>
      <w:lang w:eastAsia="ru-RU"/>
    </w:rPr>
  </w:style>
  <w:style w:type="paragraph" w:styleId="ad">
    <w:name w:val="Body Text"/>
    <w:basedOn w:val="a"/>
    <w:link w:val="17"/>
    <w:uiPriority w:val="99"/>
    <w:rsid w:val="00193825"/>
    <w:pPr>
      <w:spacing w:after="0" w:line="240" w:lineRule="auto"/>
    </w:pPr>
    <w:rPr>
      <w:rFonts w:ascii="Times New Roman" w:eastAsia="Times New Roman" w:hAnsi="Times New Roman" w:cs="Times New Roman"/>
      <w:sz w:val="28"/>
      <w:szCs w:val="24"/>
    </w:rPr>
  </w:style>
  <w:style w:type="character" w:customStyle="1" w:styleId="ae">
    <w:name w:val="Основной текст Знак"/>
    <w:basedOn w:val="a0"/>
    <w:rsid w:val="00193825"/>
    <w:rPr>
      <w:rFonts w:eastAsiaTheme="minorEastAsia"/>
      <w:lang w:eastAsia="ru-RU"/>
    </w:rPr>
  </w:style>
  <w:style w:type="character" w:customStyle="1" w:styleId="17">
    <w:name w:val="Основной текст Знак1"/>
    <w:basedOn w:val="a0"/>
    <w:link w:val="ad"/>
    <w:uiPriority w:val="99"/>
    <w:rsid w:val="00193825"/>
    <w:rPr>
      <w:rFonts w:ascii="Times New Roman" w:eastAsia="Times New Roman" w:hAnsi="Times New Roman" w:cs="Times New Roman"/>
      <w:sz w:val="28"/>
      <w:szCs w:val="24"/>
      <w:lang w:eastAsia="ru-RU"/>
    </w:rPr>
  </w:style>
  <w:style w:type="paragraph" w:customStyle="1" w:styleId="af">
    <w:name w:val="Основной"/>
    <w:basedOn w:val="a"/>
    <w:rsid w:val="00193825"/>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0">
    <w:name w:val="Буллит"/>
    <w:basedOn w:val="af"/>
    <w:uiPriority w:val="99"/>
    <w:rsid w:val="00193825"/>
    <w:pPr>
      <w:ind w:firstLine="244"/>
    </w:pPr>
  </w:style>
  <w:style w:type="character" w:styleId="af1">
    <w:name w:val="FollowedHyperlink"/>
    <w:basedOn w:val="a0"/>
    <w:uiPriority w:val="99"/>
    <w:unhideWhenUsed/>
    <w:rsid w:val="00193825"/>
    <w:rPr>
      <w:color w:val="954F72" w:themeColor="followedHyperlink"/>
      <w:u w:val="single"/>
    </w:rPr>
  </w:style>
  <w:style w:type="paragraph" w:styleId="af2">
    <w:name w:val="header"/>
    <w:basedOn w:val="a"/>
    <w:link w:val="18"/>
    <w:unhideWhenUsed/>
    <w:rsid w:val="00193825"/>
    <w:pPr>
      <w:tabs>
        <w:tab w:val="center" w:pos="4677"/>
        <w:tab w:val="right" w:pos="9355"/>
      </w:tabs>
      <w:spacing w:after="0" w:line="240" w:lineRule="auto"/>
    </w:pPr>
    <w:rPr>
      <w:rFonts w:eastAsiaTheme="minorHAnsi"/>
      <w:lang w:eastAsia="en-US"/>
    </w:rPr>
  </w:style>
  <w:style w:type="character" w:customStyle="1" w:styleId="af3">
    <w:name w:val="Верхний колонтитул Знак"/>
    <w:basedOn w:val="a0"/>
    <w:rsid w:val="00193825"/>
    <w:rPr>
      <w:rFonts w:eastAsiaTheme="minorEastAsia"/>
      <w:lang w:eastAsia="ru-RU"/>
    </w:rPr>
  </w:style>
  <w:style w:type="character" w:customStyle="1" w:styleId="18">
    <w:name w:val="Верхний колонтитул Знак1"/>
    <w:basedOn w:val="a0"/>
    <w:link w:val="af2"/>
    <w:rsid w:val="00193825"/>
  </w:style>
  <w:style w:type="paragraph" w:styleId="af4">
    <w:name w:val="footer"/>
    <w:basedOn w:val="a"/>
    <w:link w:val="19"/>
    <w:uiPriority w:val="99"/>
    <w:unhideWhenUsed/>
    <w:rsid w:val="00193825"/>
    <w:pPr>
      <w:tabs>
        <w:tab w:val="center" w:pos="4677"/>
        <w:tab w:val="right" w:pos="9355"/>
      </w:tabs>
      <w:spacing w:after="0" w:line="240" w:lineRule="auto"/>
    </w:pPr>
    <w:rPr>
      <w:rFonts w:eastAsiaTheme="minorHAnsi"/>
      <w:lang w:eastAsia="en-US"/>
    </w:rPr>
  </w:style>
  <w:style w:type="character" w:customStyle="1" w:styleId="af5">
    <w:name w:val="Нижний колонтитул Знак"/>
    <w:basedOn w:val="a0"/>
    <w:uiPriority w:val="99"/>
    <w:rsid w:val="00193825"/>
    <w:rPr>
      <w:rFonts w:eastAsiaTheme="minorEastAsia"/>
      <w:lang w:eastAsia="ru-RU"/>
    </w:rPr>
  </w:style>
  <w:style w:type="character" w:customStyle="1" w:styleId="19">
    <w:name w:val="Нижний колонтитул Знак1"/>
    <w:basedOn w:val="a0"/>
    <w:link w:val="af4"/>
    <w:uiPriority w:val="99"/>
    <w:rsid w:val="00193825"/>
  </w:style>
  <w:style w:type="paragraph" w:styleId="af6">
    <w:name w:val="Subtitle"/>
    <w:basedOn w:val="a"/>
    <w:next w:val="ad"/>
    <w:link w:val="23"/>
    <w:uiPriority w:val="99"/>
    <w:qFormat/>
    <w:rsid w:val="00193825"/>
    <w:pPr>
      <w:keepNext/>
      <w:widowControl w:val="0"/>
      <w:suppressAutoHyphens/>
      <w:spacing w:before="240" w:after="120" w:line="240" w:lineRule="auto"/>
      <w:jc w:val="center"/>
    </w:pPr>
    <w:rPr>
      <w:rFonts w:ascii="Arial" w:eastAsia="Andale Sans UI" w:hAnsi="Arial" w:cs="Tahoma"/>
      <w:i/>
      <w:iCs/>
      <w:kern w:val="2"/>
      <w:sz w:val="28"/>
      <w:szCs w:val="28"/>
      <w:lang w:eastAsia="en-US"/>
    </w:rPr>
  </w:style>
  <w:style w:type="character" w:customStyle="1" w:styleId="af7">
    <w:name w:val="Подзаголовок Знак"/>
    <w:basedOn w:val="a0"/>
    <w:rsid w:val="00193825"/>
    <w:rPr>
      <w:rFonts w:eastAsiaTheme="minorEastAsia"/>
      <w:color w:val="5A5A5A" w:themeColor="text1" w:themeTint="A5"/>
      <w:spacing w:val="15"/>
      <w:lang w:eastAsia="ru-RU"/>
    </w:rPr>
  </w:style>
  <w:style w:type="character" w:customStyle="1" w:styleId="23">
    <w:name w:val="Подзаголовок Знак2"/>
    <w:basedOn w:val="a0"/>
    <w:link w:val="af6"/>
    <w:uiPriority w:val="99"/>
    <w:rsid w:val="00193825"/>
    <w:rPr>
      <w:rFonts w:ascii="Arial" w:eastAsia="Andale Sans UI" w:hAnsi="Arial" w:cs="Tahoma"/>
      <w:i/>
      <w:iCs/>
      <w:kern w:val="2"/>
      <w:sz w:val="28"/>
      <w:szCs w:val="28"/>
    </w:rPr>
  </w:style>
  <w:style w:type="paragraph" w:styleId="24">
    <w:name w:val="Body Text Indent 2"/>
    <w:basedOn w:val="a"/>
    <w:link w:val="210"/>
    <w:uiPriority w:val="99"/>
    <w:unhideWhenUsed/>
    <w:rsid w:val="00193825"/>
    <w:pPr>
      <w:spacing w:after="120" w:line="480" w:lineRule="auto"/>
      <w:ind w:left="283"/>
    </w:pPr>
    <w:rPr>
      <w:rFonts w:eastAsiaTheme="minorHAnsi"/>
      <w:lang w:eastAsia="en-US"/>
    </w:rPr>
  </w:style>
  <w:style w:type="character" w:customStyle="1" w:styleId="25">
    <w:name w:val="Основной текст с отступом 2 Знак"/>
    <w:basedOn w:val="a0"/>
    <w:rsid w:val="00193825"/>
    <w:rPr>
      <w:rFonts w:eastAsiaTheme="minorEastAsia"/>
      <w:lang w:eastAsia="ru-RU"/>
    </w:rPr>
  </w:style>
  <w:style w:type="character" w:customStyle="1" w:styleId="210">
    <w:name w:val="Основной текст с отступом 2 Знак1"/>
    <w:basedOn w:val="a0"/>
    <w:link w:val="24"/>
    <w:uiPriority w:val="99"/>
    <w:rsid w:val="00193825"/>
  </w:style>
  <w:style w:type="paragraph" w:styleId="af8">
    <w:name w:val="Balloon Text"/>
    <w:basedOn w:val="a"/>
    <w:link w:val="1a"/>
    <w:uiPriority w:val="99"/>
    <w:unhideWhenUsed/>
    <w:rsid w:val="00193825"/>
    <w:pPr>
      <w:spacing w:after="0" w:line="240" w:lineRule="auto"/>
    </w:pPr>
    <w:rPr>
      <w:rFonts w:ascii="Tahoma" w:eastAsiaTheme="minorHAnsi" w:hAnsi="Tahoma" w:cs="Tahoma"/>
      <w:sz w:val="16"/>
      <w:szCs w:val="16"/>
      <w:lang w:eastAsia="en-US"/>
    </w:rPr>
  </w:style>
  <w:style w:type="character" w:customStyle="1" w:styleId="af9">
    <w:name w:val="Текст выноски Знак"/>
    <w:basedOn w:val="a0"/>
    <w:rsid w:val="00193825"/>
    <w:rPr>
      <w:rFonts w:ascii="Segoe UI" w:eastAsiaTheme="minorEastAsia" w:hAnsi="Segoe UI" w:cs="Segoe UI"/>
      <w:sz w:val="18"/>
      <w:szCs w:val="18"/>
      <w:lang w:eastAsia="ru-RU"/>
    </w:rPr>
  </w:style>
  <w:style w:type="character" w:customStyle="1" w:styleId="1a">
    <w:name w:val="Текст выноски Знак1"/>
    <w:basedOn w:val="a0"/>
    <w:link w:val="af8"/>
    <w:uiPriority w:val="99"/>
    <w:rsid w:val="00193825"/>
    <w:rPr>
      <w:rFonts w:ascii="Tahoma" w:hAnsi="Tahoma" w:cs="Tahoma"/>
      <w:sz w:val="16"/>
      <w:szCs w:val="16"/>
    </w:rPr>
  </w:style>
  <w:style w:type="paragraph" w:styleId="afa">
    <w:name w:val="No Spacing"/>
    <w:link w:val="afb"/>
    <w:qFormat/>
    <w:rsid w:val="00193825"/>
    <w:pPr>
      <w:spacing w:after="0" w:line="240" w:lineRule="auto"/>
    </w:pPr>
  </w:style>
  <w:style w:type="character" w:customStyle="1" w:styleId="afb">
    <w:name w:val="Без интервала Знак"/>
    <w:link w:val="afa"/>
    <w:locked/>
    <w:rsid w:val="00193825"/>
  </w:style>
  <w:style w:type="paragraph" w:customStyle="1" w:styleId="afc">
    <w:name w:val="Содержимое таблицы"/>
    <w:basedOn w:val="a"/>
    <w:uiPriority w:val="99"/>
    <w:rsid w:val="00193825"/>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Standard">
    <w:name w:val="Standard"/>
    <w:rsid w:val="00193825"/>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211">
    <w:name w:val="Основной текст с отступом 21"/>
    <w:basedOn w:val="a"/>
    <w:rsid w:val="00193825"/>
    <w:pPr>
      <w:suppressAutoHyphens/>
      <w:spacing w:after="0" w:line="240" w:lineRule="auto"/>
      <w:ind w:left="540" w:hanging="540"/>
    </w:pPr>
    <w:rPr>
      <w:rFonts w:ascii="Times New Roman" w:eastAsia="Times New Roman" w:hAnsi="Times New Roman" w:cs="Calibri"/>
      <w:sz w:val="24"/>
      <w:szCs w:val="24"/>
      <w:lang w:eastAsia="ar-SA"/>
    </w:rPr>
  </w:style>
  <w:style w:type="paragraph" w:customStyle="1" w:styleId="212">
    <w:name w:val="Основной текст 21"/>
    <w:basedOn w:val="a"/>
    <w:rsid w:val="00193825"/>
    <w:pPr>
      <w:widowControl w:val="0"/>
      <w:suppressAutoHyphens/>
      <w:spacing w:after="0" w:line="240" w:lineRule="auto"/>
    </w:pPr>
    <w:rPr>
      <w:rFonts w:ascii="Times New Roman" w:eastAsia="Andale Sans UI" w:hAnsi="Times New Roman" w:cs="Times New Roman"/>
      <w:kern w:val="2"/>
      <w:sz w:val="28"/>
      <w:szCs w:val="24"/>
      <w:lang w:eastAsia="en-US"/>
    </w:rPr>
  </w:style>
  <w:style w:type="paragraph" w:customStyle="1" w:styleId="213">
    <w:name w:val="Список 21"/>
    <w:basedOn w:val="a"/>
    <w:uiPriority w:val="99"/>
    <w:rsid w:val="00193825"/>
    <w:pPr>
      <w:widowControl w:val="0"/>
      <w:suppressAutoHyphens/>
      <w:spacing w:after="0" w:line="240" w:lineRule="auto"/>
      <w:ind w:left="566" w:hanging="283"/>
    </w:pPr>
    <w:rPr>
      <w:rFonts w:ascii="Times New Roman" w:eastAsia="Andale Sans UI" w:hAnsi="Times New Roman" w:cs="Times New Roman"/>
      <w:kern w:val="2"/>
      <w:sz w:val="24"/>
      <w:szCs w:val="24"/>
      <w:lang w:eastAsia="ar-SA"/>
    </w:rPr>
  </w:style>
  <w:style w:type="paragraph" w:customStyle="1" w:styleId="Textbody">
    <w:name w:val="Text body"/>
    <w:basedOn w:val="Standard"/>
    <w:uiPriority w:val="99"/>
    <w:rsid w:val="00193825"/>
    <w:pPr>
      <w:autoSpaceDN w:val="0"/>
      <w:spacing w:after="120"/>
    </w:pPr>
    <w:rPr>
      <w:rFonts w:eastAsia="Lucida Sans Unicode" w:cs="Mangal"/>
      <w:kern w:val="3"/>
      <w:lang w:val="ru-RU" w:eastAsia="zh-CN" w:bidi="hi-IN"/>
    </w:rPr>
  </w:style>
  <w:style w:type="paragraph" w:customStyle="1" w:styleId="PreformattedText">
    <w:name w:val="Preformatted Text"/>
    <w:basedOn w:val="Standard"/>
    <w:uiPriority w:val="99"/>
    <w:rsid w:val="00193825"/>
    <w:pPr>
      <w:autoSpaceDN w:val="0"/>
    </w:pPr>
    <w:rPr>
      <w:rFonts w:ascii="Courier New" w:eastAsia="Courier New" w:hAnsi="Courier New" w:cs="Courier New"/>
      <w:kern w:val="3"/>
      <w:sz w:val="20"/>
      <w:szCs w:val="20"/>
      <w:lang w:val="ru-RU" w:eastAsia="zh-CN" w:bidi="hi-IN"/>
    </w:rPr>
  </w:style>
  <w:style w:type="paragraph" w:customStyle="1" w:styleId="LTGliederung1">
    <w:name w:val="???????~LT~Gliederung 1"/>
    <w:uiPriority w:val="99"/>
    <w:rsid w:val="00193825"/>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after="0" w:line="100" w:lineRule="atLeast"/>
      <w:ind w:left="540"/>
    </w:pPr>
    <w:rPr>
      <w:rFonts w:ascii="Tahoma" w:eastAsia="Tahoma" w:hAnsi="Tahoma" w:cs="Times New Roman"/>
      <w:color w:val="FFFFFF"/>
      <w:kern w:val="3"/>
      <w:sz w:val="64"/>
      <w:szCs w:val="64"/>
      <w:lang w:eastAsia="zh-CN"/>
    </w:rPr>
  </w:style>
  <w:style w:type="paragraph" w:customStyle="1" w:styleId="c3">
    <w:name w:val="c3"/>
    <w:basedOn w:val="a"/>
    <w:uiPriority w:val="99"/>
    <w:rsid w:val="00193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93825"/>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310">
    <w:name w:val="Основной текст с отступом 31"/>
    <w:basedOn w:val="a"/>
    <w:uiPriority w:val="99"/>
    <w:rsid w:val="00193825"/>
    <w:pPr>
      <w:spacing w:after="0" w:line="240" w:lineRule="auto"/>
      <w:ind w:firstLine="720"/>
      <w:jc w:val="center"/>
    </w:pPr>
    <w:rPr>
      <w:rFonts w:ascii="Arial" w:eastAsia="Times New Roman" w:hAnsi="Arial" w:cs="Arial"/>
      <w:b/>
      <w:bCs/>
      <w:sz w:val="20"/>
      <w:szCs w:val="20"/>
      <w:lang w:eastAsia="ar-SA"/>
    </w:rPr>
  </w:style>
  <w:style w:type="paragraph" w:customStyle="1" w:styleId="18TexstSPISOK1">
    <w:name w:val="18TexstSPISOK_1"/>
    <w:aliases w:val="1"/>
    <w:basedOn w:val="a"/>
    <w:rsid w:val="00193825"/>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rPr>
  </w:style>
  <w:style w:type="paragraph" w:customStyle="1" w:styleId="09PodZAG">
    <w:name w:val="09PodZAG_п/ж"/>
    <w:basedOn w:val="a"/>
    <w:uiPriority w:val="99"/>
    <w:rsid w:val="00193825"/>
    <w:pPr>
      <w:autoSpaceDE w:val="0"/>
      <w:autoSpaceDN w:val="0"/>
      <w:adjustRightInd w:val="0"/>
      <w:spacing w:after="113" w:line="240" w:lineRule="atLeast"/>
      <w:jc w:val="center"/>
    </w:pPr>
    <w:rPr>
      <w:rFonts w:ascii="FuturisC" w:eastAsia="Times New Roman" w:hAnsi="FuturisC" w:cs="FuturisC"/>
      <w:b/>
      <w:bCs/>
      <w:color w:val="000000"/>
    </w:rPr>
  </w:style>
  <w:style w:type="paragraph" w:customStyle="1" w:styleId="Heading">
    <w:name w:val="Heading"/>
    <w:rsid w:val="00193825"/>
    <w:pPr>
      <w:suppressAutoHyphens/>
      <w:spacing w:after="0" w:line="240" w:lineRule="auto"/>
    </w:pPr>
    <w:rPr>
      <w:rFonts w:ascii="Arial" w:eastAsia="Arial" w:hAnsi="Arial" w:cs="Arial"/>
      <w:b/>
      <w:bCs/>
      <w:sz w:val="24"/>
      <w:szCs w:val="24"/>
      <w:lang w:eastAsia="ar-SA"/>
    </w:rPr>
  </w:style>
  <w:style w:type="character" w:customStyle="1" w:styleId="c1">
    <w:name w:val="c1"/>
    <w:rsid w:val="00193825"/>
  </w:style>
  <w:style w:type="character" w:customStyle="1" w:styleId="apple-converted-space">
    <w:name w:val="apple-converted-space"/>
    <w:basedOn w:val="a0"/>
    <w:rsid w:val="00193825"/>
  </w:style>
  <w:style w:type="character" w:customStyle="1" w:styleId="c0">
    <w:name w:val="c0"/>
    <w:basedOn w:val="a0"/>
    <w:rsid w:val="00193825"/>
  </w:style>
  <w:style w:type="character" w:customStyle="1" w:styleId="c7">
    <w:name w:val="c7"/>
    <w:basedOn w:val="a0"/>
    <w:rsid w:val="00193825"/>
  </w:style>
  <w:style w:type="character" w:customStyle="1" w:styleId="1b">
    <w:name w:val="Подзаголовок Знак1"/>
    <w:basedOn w:val="a0"/>
    <w:uiPriority w:val="11"/>
    <w:rsid w:val="00193825"/>
    <w:rPr>
      <w:rFonts w:asciiTheme="majorHAnsi" w:eastAsiaTheme="majorEastAsia" w:hAnsiTheme="majorHAnsi" w:cstheme="majorBidi"/>
      <w:i/>
      <w:iCs/>
      <w:color w:val="5B9BD5" w:themeColor="accent1"/>
      <w:spacing w:val="15"/>
      <w:sz w:val="24"/>
      <w:szCs w:val="24"/>
      <w:lang w:eastAsia="ru-RU"/>
    </w:rPr>
  </w:style>
  <w:style w:type="paragraph" w:customStyle="1" w:styleId="ConsNormal">
    <w:name w:val="ConsNormal"/>
    <w:rsid w:val="00193825"/>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afd">
    <w:name w:val="Подпись к таблице"/>
    <w:rsid w:val="00193825"/>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character" w:customStyle="1" w:styleId="afe">
    <w:name w:val="Схема документа Знак"/>
    <w:basedOn w:val="a0"/>
    <w:link w:val="aff"/>
    <w:uiPriority w:val="99"/>
    <w:semiHidden/>
    <w:rsid w:val="00193825"/>
    <w:rPr>
      <w:rFonts w:ascii="Lucida Grande" w:eastAsia="Arial Unicode MS" w:hAnsi="Lucida Grande" w:cs="Calibri"/>
      <w:color w:val="00000A"/>
      <w:kern w:val="1"/>
      <w:sz w:val="24"/>
      <w:szCs w:val="24"/>
    </w:rPr>
  </w:style>
  <w:style w:type="paragraph" w:styleId="aff">
    <w:name w:val="Document Map"/>
    <w:basedOn w:val="a"/>
    <w:link w:val="afe"/>
    <w:uiPriority w:val="99"/>
    <w:semiHidden/>
    <w:unhideWhenUsed/>
    <w:rsid w:val="00193825"/>
    <w:pPr>
      <w:suppressAutoHyphens/>
      <w:spacing w:after="0" w:line="240" w:lineRule="auto"/>
    </w:pPr>
    <w:rPr>
      <w:rFonts w:ascii="Lucida Grande" w:eastAsia="Arial Unicode MS" w:hAnsi="Lucida Grande" w:cs="Calibri"/>
      <w:color w:val="00000A"/>
      <w:kern w:val="1"/>
      <w:sz w:val="24"/>
      <w:szCs w:val="24"/>
      <w:lang w:eastAsia="en-US"/>
    </w:rPr>
  </w:style>
  <w:style w:type="character" w:customStyle="1" w:styleId="1c">
    <w:name w:val="Схема документа Знак1"/>
    <w:basedOn w:val="a0"/>
    <w:uiPriority w:val="99"/>
    <w:semiHidden/>
    <w:rsid w:val="00193825"/>
    <w:rPr>
      <w:rFonts w:ascii="Segoe UI" w:eastAsiaTheme="minorEastAsia" w:hAnsi="Segoe UI" w:cs="Segoe UI"/>
      <w:sz w:val="16"/>
      <w:szCs w:val="16"/>
      <w:lang w:eastAsia="ru-RU"/>
    </w:rPr>
  </w:style>
  <w:style w:type="paragraph" w:styleId="aff0">
    <w:name w:val="TOC Heading"/>
    <w:basedOn w:val="1"/>
    <w:next w:val="a"/>
    <w:uiPriority w:val="39"/>
    <w:unhideWhenUsed/>
    <w:qFormat/>
    <w:rsid w:val="00193825"/>
    <w:pPr>
      <w:suppressAutoHyphens w:val="0"/>
      <w:outlineLvl w:val="9"/>
    </w:pPr>
    <w:rPr>
      <w:kern w:val="0"/>
      <w:lang w:val="en-US"/>
    </w:rPr>
  </w:style>
  <w:style w:type="character" w:customStyle="1" w:styleId="FootnoteReference1">
    <w:name w:val="Footnote Reference1"/>
    <w:basedOn w:val="a0"/>
    <w:rsid w:val="00193825"/>
  </w:style>
  <w:style w:type="character" w:customStyle="1" w:styleId="dash041e0431044b0447043d044b0439char1">
    <w:name w:val="dash041e_0431_044b_0447_043d_044b_0439__char1"/>
    <w:rsid w:val="00193825"/>
  </w:style>
  <w:style w:type="character" w:customStyle="1" w:styleId="26">
    <w:name w:val="Основной текст 2 Знак"/>
    <w:basedOn w:val="a0"/>
    <w:rsid w:val="00193825"/>
  </w:style>
  <w:style w:type="character" w:customStyle="1" w:styleId="PageNumber1">
    <w:name w:val="Page Number1"/>
    <w:basedOn w:val="a0"/>
    <w:rsid w:val="00193825"/>
  </w:style>
  <w:style w:type="character" w:customStyle="1" w:styleId="1d">
    <w:name w:val="Сноска1"/>
    <w:rsid w:val="00193825"/>
  </w:style>
  <w:style w:type="character" w:customStyle="1" w:styleId="140">
    <w:name w:val="Стиль 14 пт полужирный"/>
    <w:rsid w:val="00193825"/>
  </w:style>
  <w:style w:type="character" w:customStyle="1" w:styleId="ListLabel1">
    <w:name w:val="ListLabel 1"/>
    <w:rsid w:val="00193825"/>
    <w:rPr>
      <w:sz w:val="20"/>
    </w:rPr>
  </w:style>
  <w:style w:type="character" w:customStyle="1" w:styleId="ListLabel2">
    <w:name w:val="ListLabel 2"/>
    <w:rsid w:val="00193825"/>
    <w:rPr>
      <w:rFonts w:cs="Courier New"/>
    </w:rPr>
  </w:style>
  <w:style w:type="character" w:styleId="aff1">
    <w:name w:val="endnote reference"/>
    <w:rsid w:val="00193825"/>
    <w:rPr>
      <w:vertAlign w:val="superscript"/>
    </w:rPr>
  </w:style>
  <w:style w:type="character" w:customStyle="1" w:styleId="aff2">
    <w:name w:val="Символы концевой сноски"/>
    <w:rsid w:val="00193825"/>
  </w:style>
  <w:style w:type="character" w:customStyle="1" w:styleId="aff3">
    <w:name w:val="Маркеры списка"/>
    <w:rsid w:val="00193825"/>
    <w:rPr>
      <w:rFonts w:ascii="OpenSymbol" w:eastAsia="OpenSymbol" w:hAnsi="OpenSymbol" w:cs="OpenSymbol"/>
    </w:rPr>
  </w:style>
  <w:style w:type="paragraph" w:customStyle="1" w:styleId="1e">
    <w:name w:val="Заголовок1"/>
    <w:basedOn w:val="a"/>
    <w:next w:val="ad"/>
    <w:rsid w:val="00193825"/>
    <w:pPr>
      <w:keepNext/>
      <w:suppressAutoHyphens/>
      <w:spacing w:before="240" w:after="0" w:line="100" w:lineRule="atLeast"/>
    </w:pPr>
    <w:rPr>
      <w:rFonts w:ascii="Arial" w:eastAsia="Arial" w:hAnsi="Arial" w:cs="Arial"/>
      <w:b/>
      <w:bCs/>
      <w:kern w:val="1"/>
      <w:sz w:val="24"/>
      <w:szCs w:val="24"/>
      <w:lang w:val="de-DE" w:eastAsia="fa-IR" w:bidi="fa-IR"/>
    </w:rPr>
  </w:style>
  <w:style w:type="paragraph" w:styleId="aff4">
    <w:name w:val="List"/>
    <w:basedOn w:val="ad"/>
    <w:rsid w:val="00193825"/>
    <w:pPr>
      <w:suppressAutoHyphens/>
      <w:spacing w:after="120" w:line="100" w:lineRule="atLeast"/>
    </w:pPr>
    <w:rPr>
      <w:rFonts w:eastAsia="Lucida Sans Unicode" w:cs="Mangal"/>
      <w:color w:val="00000A"/>
      <w:kern w:val="1"/>
      <w:lang w:eastAsia="hi-IN" w:bidi="hi-IN"/>
    </w:rPr>
  </w:style>
  <w:style w:type="paragraph" w:customStyle="1" w:styleId="1f">
    <w:name w:val="Название1"/>
    <w:basedOn w:val="a"/>
    <w:rsid w:val="00193825"/>
    <w:pPr>
      <w:suppressLineNumbers/>
      <w:suppressAutoHyphens/>
      <w:spacing w:before="120" w:after="120" w:line="100" w:lineRule="atLeast"/>
    </w:pPr>
    <w:rPr>
      <w:rFonts w:ascii="Times New Roman" w:eastAsia="Andale Sans UI" w:hAnsi="Times New Roman" w:cs="Tahoma"/>
      <w:i/>
      <w:iCs/>
      <w:kern w:val="1"/>
      <w:sz w:val="24"/>
      <w:szCs w:val="24"/>
      <w:lang w:val="de-DE" w:eastAsia="fa-IR" w:bidi="fa-IR"/>
    </w:rPr>
  </w:style>
  <w:style w:type="paragraph" w:customStyle="1" w:styleId="1f0">
    <w:name w:val="Указатель1"/>
    <w:basedOn w:val="a"/>
    <w:rsid w:val="00193825"/>
    <w:pPr>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FootnoteText1">
    <w:name w:val="Footnote Text1"/>
    <w:basedOn w:val="a"/>
    <w:rsid w:val="00193825"/>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5">
    <w:name w:val="Текст в заданном формате"/>
    <w:basedOn w:val="a"/>
    <w:rsid w:val="00193825"/>
    <w:pPr>
      <w:suppressAutoHyphens/>
      <w:spacing w:after="0" w:line="100" w:lineRule="atLeast"/>
    </w:pPr>
    <w:rPr>
      <w:rFonts w:ascii="Courier New" w:eastAsia="Courier New" w:hAnsi="Courier New" w:cs="Courier New"/>
      <w:kern w:val="1"/>
      <w:sz w:val="20"/>
      <w:szCs w:val="20"/>
      <w:lang w:eastAsia="hi-IN" w:bidi="hi-IN"/>
    </w:rPr>
  </w:style>
  <w:style w:type="paragraph" w:customStyle="1" w:styleId="27">
    <w:name w:val="Абзац списка2"/>
    <w:basedOn w:val="a"/>
    <w:rsid w:val="00193825"/>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28">
    <w:name w:val="Body Text 2"/>
    <w:basedOn w:val="a"/>
    <w:link w:val="214"/>
    <w:rsid w:val="00193825"/>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4">
    <w:name w:val="Основной текст 2 Знак1"/>
    <w:basedOn w:val="a0"/>
    <w:link w:val="28"/>
    <w:rsid w:val="00193825"/>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
    <w:rsid w:val="00193825"/>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
    <w:rsid w:val="00193825"/>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
    <w:rsid w:val="00193825"/>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33">
    <w:name w:val="Заг 3"/>
    <w:rsid w:val="00193825"/>
    <w:pPr>
      <w:widowControl w:val="0"/>
      <w:suppressAutoHyphens/>
      <w:spacing w:after="200" w:line="276" w:lineRule="auto"/>
    </w:pPr>
    <w:rPr>
      <w:rFonts w:ascii="Calibri" w:eastAsia="DejaVu Sans" w:hAnsi="Calibri" w:cs="font220"/>
      <w:kern w:val="1"/>
      <w:lang w:eastAsia="ar-SA"/>
    </w:rPr>
  </w:style>
  <w:style w:type="paragraph" w:customStyle="1" w:styleId="29">
    <w:name w:val="Заг 2"/>
    <w:rsid w:val="00193825"/>
    <w:pPr>
      <w:widowControl w:val="0"/>
      <w:suppressAutoHyphens/>
      <w:spacing w:after="200" w:line="276" w:lineRule="auto"/>
    </w:pPr>
    <w:rPr>
      <w:rFonts w:ascii="Calibri" w:eastAsia="DejaVu Sans" w:hAnsi="Calibri" w:cs="font220"/>
      <w:kern w:val="1"/>
      <w:lang w:eastAsia="ar-SA"/>
    </w:rPr>
  </w:style>
  <w:style w:type="paragraph" w:customStyle="1" w:styleId="1f1">
    <w:name w:val="Заг 1"/>
    <w:basedOn w:val="af"/>
    <w:rsid w:val="00193825"/>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41">
    <w:name w:val="Заг 4"/>
    <w:basedOn w:val="33"/>
    <w:rsid w:val="00193825"/>
  </w:style>
  <w:style w:type="paragraph" w:customStyle="1" w:styleId="aff6">
    <w:name w:val="Подзаг"/>
    <w:basedOn w:val="af"/>
    <w:rsid w:val="00193825"/>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30Snoska">
    <w:name w:val="30Snoska"/>
    <w:basedOn w:val="a"/>
    <w:rsid w:val="00193825"/>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f2">
    <w:name w:val="Без интервала1"/>
    <w:rsid w:val="00193825"/>
    <w:pPr>
      <w:widowControl w:val="0"/>
      <w:suppressAutoHyphens/>
      <w:spacing w:after="200" w:line="276" w:lineRule="auto"/>
    </w:pPr>
    <w:rPr>
      <w:rFonts w:ascii="Calibri" w:eastAsia="DejaVu Sans" w:hAnsi="Calibri" w:cs="font220"/>
      <w:kern w:val="1"/>
      <w:lang w:eastAsia="ar-SA"/>
    </w:rPr>
  </w:style>
  <w:style w:type="paragraph" w:customStyle="1" w:styleId="c7e0e3eeebeee2eeea1">
    <w:name w:val="Зc7аe0гe3оeeлebоeeвe2оeeкea 1"/>
    <w:basedOn w:val="a"/>
    <w:rsid w:val="00193825"/>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7">
    <w:name w:val="Содержимое врезки"/>
    <w:basedOn w:val="ad"/>
    <w:rsid w:val="00193825"/>
    <w:pPr>
      <w:suppressAutoHyphens/>
      <w:spacing w:after="120" w:line="100" w:lineRule="atLeast"/>
    </w:pPr>
    <w:rPr>
      <w:rFonts w:eastAsia="Lucida Sans Unicode" w:cs="Mangal"/>
      <w:color w:val="00000A"/>
      <w:kern w:val="1"/>
      <w:lang w:eastAsia="hi-IN" w:bidi="hi-IN"/>
    </w:rPr>
  </w:style>
  <w:style w:type="character" w:styleId="aff8">
    <w:name w:val="Emphasis"/>
    <w:qFormat/>
    <w:rsid w:val="00193825"/>
    <w:rPr>
      <w:i/>
      <w:iCs/>
    </w:rPr>
  </w:style>
  <w:style w:type="character" w:styleId="aff9">
    <w:name w:val="Strong"/>
    <w:qFormat/>
    <w:rsid w:val="00193825"/>
    <w:rPr>
      <w:b/>
      <w:bCs/>
    </w:rPr>
  </w:style>
  <w:style w:type="paragraph" w:customStyle="1" w:styleId="08PodZAG">
    <w:name w:val="08PodZAG"/>
    <w:basedOn w:val="a"/>
    <w:uiPriority w:val="99"/>
    <w:rsid w:val="00193825"/>
    <w:pPr>
      <w:autoSpaceDE w:val="0"/>
      <w:autoSpaceDN w:val="0"/>
      <w:adjustRightInd w:val="0"/>
      <w:spacing w:before="113" w:after="113" w:line="240" w:lineRule="atLeast"/>
      <w:jc w:val="center"/>
    </w:pPr>
    <w:rPr>
      <w:rFonts w:ascii="FuturisC" w:eastAsia="Times New Roman" w:hAnsi="FuturisC" w:cs="FuturisC"/>
      <w:color w:val="000000"/>
    </w:rPr>
  </w:style>
  <w:style w:type="paragraph" w:styleId="42">
    <w:name w:val="toc 4"/>
    <w:basedOn w:val="a"/>
    <w:next w:val="a"/>
    <w:autoRedefine/>
    <w:uiPriority w:val="39"/>
    <w:unhideWhenUsed/>
    <w:rsid w:val="00193825"/>
    <w:pPr>
      <w:spacing w:after="0"/>
      <w:ind w:left="660"/>
    </w:pPr>
    <w:rPr>
      <w:sz w:val="20"/>
      <w:szCs w:val="20"/>
    </w:rPr>
  </w:style>
  <w:style w:type="paragraph" w:styleId="51">
    <w:name w:val="toc 5"/>
    <w:basedOn w:val="a"/>
    <w:next w:val="a"/>
    <w:autoRedefine/>
    <w:uiPriority w:val="39"/>
    <w:unhideWhenUsed/>
    <w:rsid w:val="00193825"/>
    <w:pPr>
      <w:spacing w:after="0"/>
      <w:ind w:left="880"/>
    </w:pPr>
    <w:rPr>
      <w:sz w:val="20"/>
      <w:szCs w:val="20"/>
    </w:rPr>
  </w:style>
  <w:style w:type="paragraph" w:styleId="6">
    <w:name w:val="toc 6"/>
    <w:basedOn w:val="a"/>
    <w:next w:val="a"/>
    <w:autoRedefine/>
    <w:uiPriority w:val="39"/>
    <w:unhideWhenUsed/>
    <w:rsid w:val="00193825"/>
    <w:pPr>
      <w:spacing w:after="0"/>
      <w:ind w:left="1100"/>
    </w:pPr>
    <w:rPr>
      <w:sz w:val="20"/>
      <w:szCs w:val="20"/>
    </w:rPr>
  </w:style>
  <w:style w:type="paragraph" w:styleId="7">
    <w:name w:val="toc 7"/>
    <w:basedOn w:val="a"/>
    <w:next w:val="a"/>
    <w:autoRedefine/>
    <w:uiPriority w:val="39"/>
    <w:unhideWhenUsed/>
    <w:rsid w:val="00193825"/>
    <w:pPr>
      <w:spacing w:after="0"/>
      <w:ind w:left="1320"/>
    </w:pPr>
    <w:rPr>
      <w:sz w:val="20"/>
      <w:szCs w:val="20"/>
    </w:rPr>
  </w:style>
  <w:style w:type="paragraph" w:styleId="8">
    <w:name w:val="toc 8"/>
    <w:basedOn w:val="a"/>
    <w:next w:val="a"/>
    <w:autoRedefine/>
    <w:uiPriority w:val="39"/>
    <w:unhideWhenUsed/>
    <w:rsid w:val="00193825"/>
    <w:pPr>
      <w:spacing w:after="0"/>
      <w:ind w:left="1540"/>
    </w:pPr>
    <w:rPr>
      <w:sz w:val="20"/>
      <w:szCs w:val="20"/>
    </w:rPr>
  </w:style>
  <w:style w:type="paragraph" w:styleId="9">
    <w:name w:val="toc 9"/>
    <w:basedOn w:val="a"/>
    <w:next w:val="a"/>
    <w:autoRedefine/>
    <w:uiPriority w:val="39"/>
    <w:unhideWhenUsed/>
    <w:rsid w:val="00193825"/>
    <w:pPr>
      <w:spacing w:after="0"/>
      <w:ind w:left="1760"/>
    </w:pPr>
    <w:rPr>
      <w:sz w:val="20"/>
      <w:szCs w:val="20"/>
    </w:rPr>
  </w:style>
  <w:style w:type="paragraph" w:customStyle="1" w:styleId="Footnote">
    <w:name w:val="Footnote"/>
    <w:basedOn w:val="Standard"/>
    <w:rsid w:val="00193825"/>
    <w:pPr>
      <w:widowControl/>
      <w:suppressLineNumbers/>
      <w:spacing w:line="360" w:lineRule="auto"/>
      <w:ind w:left="283" w:hanging="283"/>
      <w:jc w:val="both"/>
    </w:pPr>
    <w:rPr>
      <w:rFonts w:eastAsia="Times New Roman" w:cs="Times New Roman"/>
      <w:sz w:val="20"/>
      <w:szCs w:val="20"/>
      <w:lang w:val="ru-RU" w:eastAsia="ar-SA" w:bidi="ar-SA"/>
    </w:rPr>
  </w:style>
  <w:style w:type="paragraph" w:customStyle="1" w:styleId="c11">
    <w:name w:val="c11"/>
    <w:basedOn w:val="a"/>
    <w:rsid w:val="001938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193825"/>
  </w:style>
  <w:style w:type="character" w:customStyle="1" w:styleId="2a">
    <w:name w:val="Основной текст Знак2"/>
    <w:basedOn w:val="a0"/>
    <w:uiPriority w:val="99"/>
    <w:rsid w:val="00193825"/>
    <w:rPr>
      <w:rFonts w:ascii="Times New Roman" w:eastAsia="Times New Roman" w:hAnsi="Times New Roman" w:cs="Times New Roman"/>
      <w:sz w:val="28"/>
      <w:szCs w:val="24"/>
    </w:rPr>
  </w:style>
  <w:style w:type="character" w:customStyle="1" w:styleId="34">
    <w:name w:val="Текст сноски Знак3"/>
    <w:basedOn w:val="a0"/>
    <w:rsid w:val="00193825"/>
    <w:rPr>
      <w:rFonts w:ascii="Calibri" w:eastAsia="Arial Unicode MS" w:hAnsi="Calibri" w:cs="Calibri"/>
      <w:color w:val="00000A"/>
      <w:kern w:val="1"/>
      <w:sz w:val="24"/>
      <w:szCs w:val="24"/>
    </w:rPr>
  </w:style>
  <w:style w:type="character" w:customStyle="1" w:styleId="2b">
    <w:name w:val="Основной текст с отступом Знак2"/>
    <w:basedOn w:val="a0"/>
    <w:rsid w:val="00193825"/>
    <w:rPr>
      <w:rFonts w:ascii="Calibri" w:eastAsia="Arial Unicode MS" w:hAnsi="Calibri" w:cs="Calibri"/>
      <w:color w:val="00000A"/>
      <w:kern w:val="1"/>
      <w:sz w:val="24"/>
      <w:szCs w:val="24"/>
    </w:rPr>
  </w:style>
  <w:style w:type="paragraph" w:styleId="affa">
    <w:name w:val="Title"/>
    <w:basedOn w:val="a"/>
    <w:next w:val="a"/>
    <w:link w:val="affb"/>
    <w:uiPriority w:val="99"/>
    <w:qFormat/>
    <w:rsid w:val="00193825"/>
    <w:pPr>
      <w:spacing w:before="240" w:after="60" w:line="240" w:lineRule="auto"/>
      <w:jc w:val="center"/>
      <w:outlineLvl w:val="0"/>
    </w:pPr>
    <w:rPr>
      <w:rFonts w:ascii="Cambria" w:eastAsia="Calibri" w:hAnsi="Cambria" w:cs="Times New Roman"/>
      <w:b/>
      <w:bCs/>
      <w:kern w:val="28"/>
      <w:sz w:val="32"/>
      <w:szCs w:val="32"/>
    </w:rPr>
  </w:style>
  <w:style w:type="character" w:customStyle="1" w:styleId="affb">
    <w:name w:val="Заголовок Знак"/>
    <w:basedOn w:val="a0"/>
    <w:link w:val="affa"/>
    <w:uiPriority w:val="99"/>
    <w:rsid w:val="00193825"/>
    <w:rPr>
      <w:rFonts w:ascii="Cambria" w:eastAsia="Calibri" w:hAnsi="Cambria" w:cs="Times New Roman"/>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1044;&#1048;&#1053;&#1040;&#1052;&#1048;&#1050;&#1040;\Downloads\&#1060;&#1043;&#1054;&#1057;_&#1054;&#1042;&#1047;_&#1089;&#1083;&#1072;&#1073;&#1086;&#1089;&#1083;_19.02.doc"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9A9A9-D508-41F3-810B-E8291B3FA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51</Pages>
  <Words>11796</Words>
  <Characters>67243</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Седа</dc:creator>
  <cp:keywords/>
  <dc:description/>
  <cp:lastModifiedBy>Зам. дир. по ИКТ</cp:lastModifiedBy>
  <cp:revision>14</cp:revision>
  <cp:lastPrinted>2018-07-14T08:26:00Z</cp:lastPrinted>
  <dcterms:created xsi:type="dcterms:W3CDTF">2018-07-11T11:49:00Z</dcterms:created>
  <dcterms:modified xsi:type="dcterms:W3CDTF">2020-10-31T05:45:00Z</dcterms:modified>
</cp:coreProperties>
</file>