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19" w:rsidRPr="001D3F1D" w:rsidRDefault="00C161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D3F1D">
        <w:rPr>
          <w:lang w:val="ru-RU"/>
        </w:rPr>
        <w:br/>
      </w: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0C3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</w:t>
      </w: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0C3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p w:rsidR="00807D19" w:rsidRPr="001D3F1D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D3F1D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07D19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807D19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807D19" w:rsidRPr="001D3F1D" w:rsidRDefault="00C161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ООО МБОУ </w:t>
      </w:r>
      <w:r w:rsid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7361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proofErr w:type="spellStart"/>
      <w:r w:rsidR="00873618">
        <w:rPr>
          <w:rFonts w:hAnsi="Times New Roman" w:cs="Times New Roman"/>
          <w:color w:val="000000"/>
          <w:sz w:val="24"/>
          <w:szCs w:val="24"/>
          <w:lang w:val="ru-RU"/>
        </w:rPr>
        <w:t>Самашки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1D3F1D"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873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1D3F1D"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с. </w:t>
      </w:r>
      <w:r w:rsidR="00873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Самашки</w:t>
      </w:r>
      <w:bookmarkStart w:id="0" w:name="_GoBack"/>
      <w:bookmarkEnd w:id="0"/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</w:t>
      </w:r>
      <w:r w:rsidR="00605AA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05AA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-х классов; рассчитан на 1 час в неделю/33 часа в год в каждом классе.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курса: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605AA0" w:rsidRDefault="00605AA0" w:rsidP="00605AA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605AA0" w:rsidRPr="00605AA0" w:rsidRDefault="00605AA0" w:rsidP="00605AA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совершенствование навыков общения со сверстниками и коммуникативных умений;</w:t>
      </w:r>
    </w:p>
    <w:p w:rsidR="00605AA0" w:rsidRPr="00605AA0" w:rsidRDefault="00605AA0" w:rsidP="00605AA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605AA0" w:rsidRPr="00605AA0" w:rsidRDefault="00605AA0" w:rsidP="00605AA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605AA0" w:rsidRPr="00605AA0" w:rsidRDefault="00605AA0" w:rsidP="00605AA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формирование культуры поведения в информационной среде.</w:t>
      </w:r>
    </w:p>
    <w:p w:rsidR="00ED5D86" w:rsidRDefault="00605AA0" w:rsidP="00605AA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Место предмета в учебном плане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Учебный курс предназначен для обучающихся 10 – 11-х классов. Рассчитан на 1 час в неделю - 34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часа в год в каждом классе.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организации: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дискуссионный клуб.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605AA0" w:rsidRPr="00605AA0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Планируемые результаты освоения курса внеурочной деятельности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Личностные результаты: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гражданская позиция как активного и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21-Псо-5 Адаева. М. Е 72. Социальные лифты в современной России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ответственного члена российского общества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готовность к служению Отечеству, его защите;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proofErr w:type="spellEnd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proofErr w:type="spellEnd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навыки сотрудничества со сверстниками, детьми младшего возраста,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Конкурса педагогического мастерства 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взрослыми в образовательной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общественно полезной, учебно-исследовательской, проектной и других видах деятельности;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нравственное сознание и поведение на основе усвоения общечеловеческих ценностей;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proofErr w:type="spellEnd"/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05AA0" w:rsidRPr="00605AA0" w:rsidRDefault="00605AA0" w:rsidP="00605AA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ответственное отношение к созданию семьи на основе осознанного принятия ценностей семейной жизни.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Задание 1 студентка группы 09001964 Руденко Виктория Сергеевна Вопрос Планирование как наука, вид деятельности и искусство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поставленных целей и реализации планов деятельности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выбирать успешные стратегии в различных ситуациях;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  <w:t>умение определять назначение и функции различных социальных институтов;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умение самостоятельно оценивать и принимать решения,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1. Теоретические основы анализа внешней и внутренней среды организации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определяющие стратегию поведения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учетом гражданских и нравственных ценностей;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05AA0" w:rsidRPr="00605AA0" w:rsidRDefault="00605AA0" w:rsidP="00605AA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Сформировано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нравственных основах учебы, ведущей роли образования, труда и значении творчества в жизни человека и общества;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роли знаний, науки, современного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Информатизация и компьютеризация общества в наше время развивается столь стремительно, что кроме удобства в жизни человека порождает и разнообразные проблемы и угрозы культурной жизни человека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производства в жизни человека и общества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важности физической культуры и спорта для здоровья человека, его образования, труда и творчества;</w:t>
      </w:r>
    </w:p>
    <w:p w:rsidR="00605AA0" w:rsidRPr="00605AA0" w:rsidRDefault="00605AA0" w:rsidP="00605AA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активной роли человека в природе.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Сформировано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ценностное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605AA0" w:rsidRDefault="00605AA0" w:rsidP="00605AA0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русскому языку как государственному, языку межнационального общения; своему национальному языку и культуре;</w:t>
      </w:r>
    </w:p>
    <w:p w:rsidR="00605AA0" w:rsidRPr="00042EFF" w:rsidRDefault="00605AA0" w:rsidP="00605AA0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5AA0" w:rsidRPr="00042EFF" w:rsidRDefault="00605AA0" w:rsidP="00605AA0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учебе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5AA0" w:rsidRPr="00605AA0" w:rsidRDefault="00605AA0" w:rsidP="00605AA0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своему здоровью, здоровью родителей (законных представителей), членов своей семьи, педагогов, сверстников;</w:t>
      </w:r>
    </w:p>
    <w:p w:rsidR="00605AA0" w:rsidRPr="00605AA0" w:rsidRDefault="00605AA0" w:rsidP="00605AA0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природе и всем формам жизни.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605AA0" w:rsidRDefault="00605AA0" w:rsidP="00605AA0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чтению, произведениям искусства, театру, музыке, выставкам и т. п.;</w:t>
      </w:r>
    </w:p>
    <w:p w:rsidR="00605AA0" w:rsidRPr="00605AA0" w:rsidRDefault="00605AA0" w:rsidP="00605AA0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общественным явлениям, понимать активную роль человека в обществе;</w:t>
      </w:r>
    </w:p>
    <w:p w:rsidR="00605AA0" w:rsidRPr="00605AA0" w:rsidRDefault="00605AA0" w:rsidP="00605AA0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государственным праздникам и важнейшим событиям в жизни России, в жизни родного города;</w:t>
      </w:r>
    </w:p>
    <w:p w:rsidR="00605AA0" w:rsidRPr="00605AA0" w:rsidRDefault="00605AA0" w:rsidP="00605AA0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природе, природным явлениям и формам жизни;</w:t>
      </w:r>
    </w:p>
    <w:p w:rsidR="00605AA0" w:rsidRPr="00042EFF" w:rsidRDefault="00605AA0" w:rsidP="00605AA0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художественному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</w:t>
      </w:r>
      <w:proofErr w:type="spellEnd"/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AA0" w:rsidRPr="00042EFF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Сформированы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</w:t>
      </w:r>
      <w:proofErr w:type="spellEnd"/>
      <w:r w:rsidRPr="0004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5AA0" w:rsidRPr="00ED5D86" w:rsidRDefault="00605AA0" w:rsidP="00ED5D86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устанавливать дружеские взаимоотношения в коллективе, основанные на взаимопомощи и взаимной поддержке;</w:t>
      </w:r>
    </w:p>
    <w:p w:rsidR="00605AA0" w:rsidRPr="00ED5D86" w:rsidRDefault="00605AA0" w:rsidP="00ED5D86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проявлять бережное, гуманное отношение ко всему живому;</w:t>
      </w:r>
    </w:p>
    <w:p w:rsidR="00605AA0" w:rsidRPr="00ED5D86" w:rsidRDefault="00605AA0" w:rsidP="00ED5D86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соблюдать общепринятые нормы поведения в обществе;</w:t>
      </w:r>
    </w:p>
    <w:p w:rsidR="00605AA0" w:rsidRPr="00ED5D86" w:rsidRDefault="00605AA0" w:rsidP="00ED5D86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05AA0" w:rsidRPr="00605AA0" w:rsidRDefault="00605AA0" w:rsidP="00605AA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Содержание курса внеурочной деятельности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Содержание курса «Разговоры о важном» направлено на</w:t>
      </w:r>
      <w:r w:rsidRPr="00042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Формирование ценностных установок учащихся 7-8 классов на основе партнерского взаимодействия с семьей" w:history="1">
        <w:r w:rsidRPr="00605AA0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ru-RU"/>
          </w:rPr>
          <w:t>формирование у обучающихся ценностных установок</w:t>
        </w:r>
      </w:hyperlink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числе которых – созидание, патриотизм и стремление к межнациональному единству. Темы занятий приурочены к государственным праздникам, </w:t>
      </w:r>
      <w:r w:rsidRPr="00605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05AA0" w:rsidRPr="00ED5D86" w:rsidRDefault="00605AA0" w:rsidP="00ED5D86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знаний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Наша страна – Россия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165 лет со дня рождения К.Э. Циолковского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музыки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пожилого человека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учителя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отца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Международный день школьных библиотек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народного единства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Мы разные, мы вместе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матери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Символы России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Волонтеры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Героев Отечества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Конституции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Тема Нового года. Семейные праздники и мечты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Рождество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снятия блокады Ленинграда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160 лет со дня рождения К.С. Станиславского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российской науки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Россия и мир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защитника Отечества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Международный женский день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110 лет со дня рождения советского писателя и поэта, автора слов гимнов РФ и СССР С.В. Михалкова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воссоединения Крыма с Россией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Всемирный день театра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космонавтики. Мы – первые!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Память о геноциде советского народа нацистами и их пособниками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Земли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Труда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Победы. Бессмертный полк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День детских общественных организаций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Россия – страна возможностей</w:t>
      </w:r>
      <w:r w:rsidRPr="00ED5D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605AA0" w:rsidRDefault="00605AA0" w:rsidP="00605AA0">
      <w:pPr>
        <w:spacing w:line="276" w:lineRule="auto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05AA0" w:rsidRDefault="00605AA0" w:rsidP="00605AA0">
      <w:pPr>
        <w:spacing w:line="276" w:lineRule="auto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807D19" w:rsidRPr="00873618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73618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Тематическое планирование</w:t>
      </w:r>
    </w:p>
    <w:p w:rsidR="00807D19" w:rsidRDefault="00D342B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</w:t>
      </w:r>
      <w:r w:rsidR="00C161A2">
        <w:rPr>
          <w:b/>
          <w:bCs/>
          <w:color w:val="252525"/>
          <w:spacing w:val="-2"/>
          <w:sz w:val="42"/>
          <w:szCs w:val="42"/>
        </w:rPr>
        <w:t xml:space="preserve">-е </w:t>
      </w:r>
      <w:proofErr w:type="spellStart"/>
      <w:r w:rsidR="00C161A2"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10848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1870"/>
        <w:gridCol w:w="2237"/>
        <w:gridCol w:w="1432"/>
        <w:gridCol w:w="3541"/>
        <w:gridCol w:w="1275"/>
      </w:tblGrid>
      <w:tr w:rsidR="00D342B0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Default="00D342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Default="00D342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Default="00D342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Pr="001D3F1D" w:rsidRDefault="00D342B0">
            <w:pPr>
              <w:rPr>
                <w:lang w:val="ru-RU"/>
              </w:rPr>
            </w:pPr>
            <w:r w:rsidRPr="001D3F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Default="00D342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2B0" w:rsidRPr="00D342B0" w:rsidRDefault="00D342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Дата</w:t>
            </w:r>
          </w:p>
        </w:tc>
      </w:tr>
      <w:tr w:rsidR="00D342B0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2B0" w:rsidRDefault="00D342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2B0" w:rsidRDefault="00D34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5B10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042EFF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6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</w:tc>
        <w:tc>
          <w:tcPr>
            <w:tcW w:w="1275" w:type="dxa"/>
          </w:tcPr>
          <w:p w:rsidR="001F5B10" w:rsidRPr="00042EFF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05.09</w:t>
            </w:r>
          </w:p>
        </w:tc>
      </w:tr>
      <w:tr w:rsidR="001F5B10" w:rsidTr="00BF76DF">
        <w:trPr>
          <w:trHeight w:val="56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выбирают</w:t>
            </w:r>
            <w:proofErr w:type="spellEnd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042EFF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F5B10" w:rsidRPr="00042EFF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12.09</w:t>
            </w:r>
          </w:p>
        </w:tc>
      </w:tr>
      <w:tr w:rsidR="001F5B10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1D3F1D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76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spellEnd"/>
            <w:r w:rsid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F5B10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1F5B10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10" w:rsidRPr="00042EFF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19.09</w:t>
            </w:r>
          </w:p>
        </w:tc>
      </w:tr>
      <w:tr w:rsidR="001F5B10" w:rsidRPr="00D605F3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Default="001F5B10" w:rsidP="001F5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мы музыкой зовем</w:t>
            </w:r>
            <w:r w:rsidR="00D60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Музыкальный конкурс талантов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rPr>
                <w:lang w:val="ru-RU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F5B10" w:rsidRPr="00D605F3" w:rsidRDefault="001F5B10" w:rsidP="001F5B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26.09</w:t>
            </w:r>
          </w:p>
        </w:tc>
      </w:tr>
      <w:tr w:rsidR="001F5B10" w:rsidRPr="00D605F3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B10" w:rsidRPr="00D605F3" w:rsidRDefault="001F5B10" w:rsidP="001F5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5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B10" w:rsidRPr="00D605F3" w:rsidRDefault="001F5B10" w:rsidP="001F5B1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605F3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D605F3" w:rsidRDefault="00D605F3" w:rsidP="00D605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D605F3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 любовью в сердце: достойная жизнь людей старшего поколения в наших руках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042EFF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05F3" w:rsidRP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605F3" w:rsidRP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05F3" w:rsidRP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605F3" w:rsidRP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D605F3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5F3" w:rsidRPr="00D605F3" w:rsidRDefault="00D605F3" w:rsidP="00D605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</w:tr>
      <w:tr w:rsidR="00D605F3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042EFF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042EFF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5F3" w:rsidRP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10.10</w:t>
            </w:r>
          </w:p>
        </w:tc>
      </w:tr>
      <w:tr w:rsidR="00D605F3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D605F3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Роль отца в формировании личности ребенка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042EFF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Урок-рассуждение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5F3" w:rsidRP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</w:tr>
      <w:tr w:rsidR="00D605F3" w:rsidTr="00BF76DF">
        <w:trPr>
          <w:trHeight w:val="468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D605F3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Счастлив тот, </w:t>
            </w:r>
            <w:r w:rsidRPr="00D60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кто счастлив у себя дома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Pr="00D605F3" w:rsidRDefault="00D605F3" w:rsidP="00D605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05F3" w:rsidRPr="00D605F3" w:rsidRDefault="00D605F3" w:rsidP="00D60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</w:t>
            </w:r>
          </w:p>
        </w:tc>
      </w:tr>
      <w:tr w:rsidR="00D605F3" w:rsidTr="00BF76DF">
        <w:tc>
          <w:tcPr>
            <w:tcW w:w="2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5F3" w:rsidRDefault="00D605F3" w:rsidP="00D605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05F3" w:rsidRDefault="00D605F3" w:rsidP="00D605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5F3" w:rsidRDefault="00D605F3" w:rsidP="00D605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D0A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334D0A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Мы едины, мы – одна страна!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042EFF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34D0A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0A" w:rsidRPr="002E646F" w:rsidRDefault="002E646F" w:rsidP="00334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08.11</w:t>
            </w:r>
          </w:p>
        </w:tc>
      </w:tr>
      <w:tr w:rsidR="00334D0A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334D0A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Многообразие языков и культур народов России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042EFF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0A" w:rsidRPr="002E646F" w:rsidRDefault="002E646F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</w:tr>
      <w:tr w:rsidR="00334D0A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334D0A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О, руки наших матерей… Она молилась за победу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042EFF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0A" w:rsidRPr="002E646F" w:rsidRDefault="002E646F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21.11</w:t>
            </w:r>
          </w:p>
        </w:tc>
      </w:tr>
      <w:tr w:rsidR="00334D0A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334D0A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Герб как составная часть государственной символики Российской Федерации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Pr="00042EFF" w:rsidRDefault="00334D0A" w:rsidP="00334D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видеоматериалов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0A" w:rsidRPr="002E646F" w:rsidRDefault="002E646F" w:rsidP="00334D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</w:t>
            </w:r>
          </w:p>
        </w:tc>
      </w:tr>
      <w:tr w:rsidR="00334D0A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D0A" w:rsidRDefault="00334D0A" w:rsidP="00334D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0A" w:rsidRDefault="00334D0A" w:rsidP="00334D0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646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proofErr w:type="spellEnd"/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2E646F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46F" w:rsidRPr="002E646F" w:rsidRDefault="002E646F" w:rsidP="002E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</w:tr>
      <w:tr w:rsidR="002E646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2E646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Кто такой герой. Герои мирной жизни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46F" w:rsidRP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</w:tr>
      <w:tr w:rsidR="002E646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46F" w:rsidRP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</w:p>
        </w:tc>
      </w:tr>
      <w:tr w:rsidR="002E646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Pr="00042EFF" w:rsidRDefault="002E646F" w:rsidP="002E64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46F" w:rsidRPr="002E646F" w:rsidRDefault="002E646F" w:rsidP="002E64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</w:tr>
      <w:tr w:rsidR="002E646F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46F" w:rsidRDefault="002E646F" w:rsidP="002E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46F" w:rsidRDefault="002E646F" w:rsidP="002E64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147" w:rsidTr="00BF76DF">
        <w:trPr>
          <w:trHeight w:val="1848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C27147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71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«Дарит искры волшебства светлый праздник Рождества…»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042EFF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Рожественские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7147" w:rsidRPr="00170045" w:rsidRDefault="00170045" w:rsidP="00C27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16.01</w:t>
            </w:r>
          </w:p>
        </w:tc>
      </w:tr>
      <w:tr w:rsidR="00C27147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042EFF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метроном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042EFF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историческими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документами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147" w:rsidRPr="00170045" w:rsidRDefault="00170045" w:rsidP="00C271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23.01</w:t>
            </w:r>
          </w:p>
        </w:tc>
      </w:tr>
      <w:tr w:rsidR="00C27147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C27147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71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К.С. Станиславский как реформатор отечественного театра и</w:t>
            </w: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tooltip="Современное состояние национальной системы стандартизации в республике казахстан" w:history="1">
              <w:r w:rsidRPr="00C271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создатель национальной актерской системы</w:t>
              </w:r>
            </w:hyperlink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Pr="00042EFF" w:rsidRDefault="00C27147" w:rsidP="00C271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театрального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147" w:rsidRPr="00170045" w:rsidRDefault="00170045" w:rsidP="00C271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</w:p>
        </w:tc>
      </w:tr>
      <w:tr w:rsidR="00C27147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147" w:rsidRDefault="00C27147" w:rsidP="00C271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147" w:rsidRDefault="00C27147" w:rsidP="00C2714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04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042EFF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современному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человеку</w:t>
            </w:r>
            <w:proofErr w:type="spellEnd"/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042EFF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учеными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70045" w:rsidRP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70045" w:rsidRP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70045" w:rsidRP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170045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45" w:rsidRPr="00170045" w:rsidRDefault="00170045" w:rsidP="00170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</w:tr>
      <w:tr w:rsidR="0017004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042EFF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042EFF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45" w:rsidRPr="00170045" w:rsidRDefault="00170045" w:rsidP="001700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</w:tr>
      <w:tr w:rsidR="0017004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170045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«…ни солгать, ни обмануть, ни с пути свернуть»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Pr="00042EFF" w:rsidRDefault="00170045" w:rsidP="00170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видеоматериалами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45" w:rsidRPr="00170045" w:rsidRDefault="00170045" w:rsidP="001700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</w:p>
        </w:tc>
      </w:tr>
      <w:tr w:rsidR="00170045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045" w:rsidRDefault="00170045" w:rsidP="00170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45" w:rsidRDefault="00170045" w:rsidP="001700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AB2DE5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2D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«Я знаю, что все женщины прекрасны»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Мини-эссе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AB2DE5" w:rsidRDefault="00AB2DE5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2DE5" w:rsidRPr="00AB2DE5" w:rsidRDefault="00AB2DE5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B2DE5" w:rsidRPr="00AB2DE5" w:rsidRDefault="00AB2DE5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2DE5" w:rsidRPr="00AB2DE5" w:rsidRDefault="00AB2DE5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B2DE5" w:rsidRDefault="00AB2DE5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AB2DE5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Pr="00117AE8" w:rsidRDefault="00117AE8" w:rsidP="00AB2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06.03</w:t>
            </w: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AB2DE5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2D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газетными публикациями, интернет-публикациями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Pr="00117AE8" w:rsidRDefault="00117AE8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Pr="00117AE8" w:rsidRDefault="00117AE8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псевдоискусство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042EFF" w:rsidRDefault="00AB2DE5" w:rsidP="00AB2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Pr="00117AE8" w:rsidRDefault="00117AE8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</w:t>
            </w:r>
          </w:p>
        </w:tc>
      </w:tr>
      <w:tr w:rsidR="00AB2DE5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Default="00AB2DE5" w:rsidP="00AB2DE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Pr="001D3F1D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космоса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8E24CD" w:rsidRPr="00873618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  <w:r w:rsidRPr="008736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8E24CD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E24CD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Pr="008E24CD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36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</w:t>
            </w:r>
          </w:p>
        </w:tc>
      </w:tr>
      <w:tr w:rsidR="00AB2DE5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Возмездие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неотвратимо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8E24CD" w:rsidP="00AB2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4CD"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DE5" w:rsidRDefault="00AB2DE5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DE5" w:rsidRDefault="008E24CD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</w:p>
          <w:p w:rsidR="008E24CD" w:rsidRPr="008E24CD" w:rsidRDefault="008E24CD" w:rsidP="00AB2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24CD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Pr="008E24CD" w:rsidRDefault="008E24CD" w:rsidP="008E24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24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Pr="00042EFF" w:rsidRDefault="008E24CD" w:rsidP="008E24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4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4CD" w:rsidRPr="008E24CD" w:rsidRDefault="008E24CD" w:rsidP="008E24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</w:tr>
      <w:tr w:rsidR="008E24CD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Pr="008E24CD" w:rsidRDefault="008E24CD" w:rsidP="008E24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24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труда. Моя будущая профессия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Pr="008E24CD" w:rsidRDefault="008E24CD" w:rsidP="008E24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24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Встреча с людьми разных профессий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4CD" w:rsidRPr="008E24CD" w:rsidRDefault="008E24CD" w:rsidP="008E24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</w:tr>
      <w:tr w:rsidR="008E24CD" w:rsidTr="00BF76DF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4CD" w:rsidRDefault="008E24CD" w:rsidP="008E24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4CD" w:rsidRDefault="008E24CD" w:rsidP="008E24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76D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BF76D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76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писатели и поэты о войне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042EF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BF76DF" w:rsidRDefault="00BF76DF" w:rsidP="00BF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schoo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l-collection.edu.ru/collection/</w:t>
            </w:r>
          </w:p>
          <w:p w:rsidR="00BF76DF" w:rsidRPr="00BF76DF" w:rsidRDefault="00BF76DF" w:rsidP="00BF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F76DF" w:rsidRDefault="00BF76DF" w:rsidP="00BF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F76DF" w:rsidRDefault="00BF76DF" w:rsidP="00BF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BF76DF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DF" w:rsidRPr="00BF76DF" w:rsidRDefault="00BF76DF" w:rsidP="00BF76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BF76D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042EF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042EF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DF" w:rsidRPr="00BF76DF" w:rsidRDefault="00BF76DF" w:rsidP="00BF76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</w:tr>
      <w:tr w:rsidR="00BF76DF" w:rsidTr="00BF76DF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BF76D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76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 нами все двери открыты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Pr="00042EFF" w:rsidRDefault="00BF76DF" w:rsidP="00BF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6DF" w:rsidRDefault="00BF76DF" w:rsidP="00BF76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DF" w:rsidRPr="00BF76DF" w:rsidRDefault="00BF76DF" w:rsidP="00BF76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29.05</w:t>
            </w:r>
          </w:p>
        </w:tc>
      </w:tr>
    </w:tbl>
    <w:p w:rsidR="00C161A2" w:rsidRDefault="00C161A2" w:rsidP="008E24CD">
      <w:pPr>
        <w:spacing w:line="600" w:lineRule="atLeast"/>
      </w:pPr>
    </w:p>
    <w:sectPr w:rsidR="00C161A2" w:rsidSect="00605AA0">
      <w:pgSz w:w="11907" w:h="16839"/>
      <w:pgMar w:top="568" w:right="992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C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63F56"/>
    <w:multiLevelType w:val="hybridMultilevel"/>
    <w:tmpl w:val="29BEB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70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4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5705A"/>
    <w:multiLevelType w:val="hybridMultilevel"/>
    <w:tmpl w:val="EBF269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16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665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83092"/>
    <w:multiLevelType w:val="multilevel"/>
    <w:tmpl w:val="3F7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60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601E2"/>
    <w:multiLevelType w:val="multilevel"/>
    <w:tmpl w:val="F134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3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52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03330"/>
    <w:multiLevelType w:val="multilevel"/>
    <w:tmpl w:val="F2E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234F2"/>
    <w:multiLevelType w:val="multilevel"/>
    <w:tmpl w:val="DBF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570E6"/>
    <w:multiLevelType w:val="multilevel"/>
    <w:tmpl w:val="D604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4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35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466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C3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51880"/>
    <w:multiLevelType w:val="hybridMultilevel"/>
    <w:tmpl w:val="41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7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A2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90C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C792F"/>
    <w:multiLevelType w:val="multilevel"/>
    <w:tmpl w:val="81BE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36D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40771"/>
    <w:multiLevelType w:val="multilevel"/>
    <w:tmpl w:val="715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D4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BE2706"/>
    <w:multiLevelType w:val="multilevel"/>
    <w:tmpl w:val="A352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D3B72"/>
    <w:multiLevelType w:val="hybridMultilevel"/>
    <w:tmpl w:val="712284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F68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18"/>
  </w:num>
  <w:num w:numId="5">
    <w:abstractNumId w:val="6"/>
  </w:num>
  <w:num w:numId="6">
    <w:abstractNumId w:val="27"/>
  </w:num>
  <w:num w:numId="7">
    <w:abstractNumId w:val="17"/>
  </w:num>
  <w:num w:numId="8">
    <w:abstractNumId w:val="1"/>
  </w:num>
  <w:num w:numId="9">
    <w:abstractNumId w:val="25"/>
  </w:num>
  <w:num w:numId="10">
    <w:abstractNumId w:val="30"/>
  </w:num>
  <w:num w:numId="11">
    <w:abstractNumId w:val="7"/>
  </w:num>
  <w:num w:numId="12">
    <w:abstractNumId w:val="12"/>
  </w:num>
  <w:num w:numId="13">
    <w:abstractNumId w:val="21"/>
  </w:num>
  <w:num w:numId="14">
    <w:abstractNumId w:val="16"/>
  </w:num>
  <w:num w:numId="15">
    <w:abstractNumId w:val="3"/>
  </w:num>
  <w:num w:numId="16">
    <w:abstractNumId w:val="0"/>
  </w:num>
  <w:num w:numId="17">
    <w:abstractNumId w:val="9"/>
  </w:num>
  <w:num w:numId="18">
    <w:abstractNumId w:val="22"/>
  </w:num>
  <w:num w:numId="19">
    <w:abstractNumId w:val="19"/>
  </w:num>
  <w:num w:numId="20">
    <w:abstractNumId w:val="15"/>
  </w:num>
  <w:num w:numId="21">
    <w:abstractNumId w:val="8"/>
  </w:num>
  <w:num w:numId="22">
    <w:abstractNumId w:val="13"/>
  </w:num>
  <w:num w:numId="23">
    <w:abstractNumId w:val="26"/>
  </w:num>
  <w:num w:numId="24">
    <w:abstractNumId w:val="10"/>
  </w:num>
  <w:num w:numId="25">
    <w:abstractNumId w:val="14"/>
  </w:num>
  <w:num w:numId="26">
    <w:abstractNumId w:val="28"/>
  </w:num>
  <w:num w:numId="27">
    <w:abstractNumId w:val="24"/>
  </w:num>
  <w:num w:numId="28">
    <w:abstractNumId w:val="29"/>
  </w:num>
  <w:num w:numId="29">
    <w:abstractNumId w:val="2"/>
  </w:num>
  <w:num w:numId="30">
    <w:abstractNumId w:val="2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A2C"/>
    <w:rsid w:val="00117AE8"/>
    <w:rsid w:val="00170045"/>
    <w:rsid w:val="001D3F1D"/>
    <w:rsid w:val="001F5B10"/>
    <w:rsid w:val="002D33B1"/>
    <w:rsid w:val="002D3591"/>
    <w:rsid w:val="002E646F"/>
    <w:rsid w:val="00334D0A"/>
    <w:rsid w:val="003514A0"/>
    <w:rsid w:val="004F7E17"/>
    <w:rsid w:val="005A05CE"/>
    <w:rsid w:val="00605AA0"/>
    <w:rsid w:val="00653AF6"/>
    <w:rsid w:val="00807D19"/>
    <w:rsid w:val="00873618"/>
    <w:rsid w:val="008E24CD"/>
    <w:rsid w:val="00906440"/>
    <w:rsid w:val="00AB2DE5"/>
    <w:rsid w:val="00B73A5A"/>
    <w:rsid w:val="00BF76DF"/>
    <w:rsid w:val="00C161A2"/>
    <w:rsid w:val="00C27147"/>
    <w:rsid w:val="00CB7257"/>
    <w:rsid w:val="00D342B0"/>
    <w:rsid w:val="00D605F3"/>
    <w:rsid w:val="00E438A1"/>
    <w:rsid w:val="00ED5D8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B1EF"/>
  <w15:docId w15:val="{9781501F-1B4F-4B33-B83F-97FCCB3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0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1-teoreticheskie-osnovi-analiza-vneshnej-i-vnutrennej-sredi-or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uch.ru/zadanie-1-studentka-gruppi-09001964-rudenko-viktoriya-sergeevn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konkursa-pedagogicheskogo-masterstva-vospitate-cheloveka-nomin-v2/index.html" TargetMode="External"/><Relationship Id="rId11" Type="http://schemas.openxmlformats.org/officeDocument/2006/relationships/hyperlink" Target="https://topuch.ru/sovremennoe-sostoyanie-nacionalenoj-sistemi-standartizacii-v-r/index.html" TargetMode="External"/><Relationship Id="rId5" Type="http://schemas.openxmlformats.org/officeDocument/2006/relationships/hyperlink" Target="https://topuch.ru/21-pso-5-adaeva-m-e-72-socialenie-lifti-v-sovremennoj-rossii/index.html" TargetMode="External"/><Relationship Id="rId10" Type="http://schemas.openxmlformats.org/officeDocument/2006/relationships/hyperlink" Target="https://topuch.ru/formirovanie-cennostnih-ustanovok-uchashihsya-7-8-klassov-na-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informatizaciya-i-kompeyuterizaciya-obshestva-v-nashe-vremya-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Луиза</cp:lastModifiedBy>
  <cp:revision>14</cp:revision>
  <dcterms:created xsi:type="dcterms:W3CDTF">2011-11-02T04:15:00Z</dcterms:created>
  <dcterms:modified xsi:type="dcterms:W3CDTF">2022-08-03T09:14:00Z</dcterms:modified>
</cp:coreProperties>
</file>